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136"/>
        <w:tblW w:w="9781" w:type="dxa"/>
        <w:tblLook w:val="01E0" w:firstRow="1" w:lastRow="1" w:firstColumn="1" w:lastColumn="1" w:noHBand="0" w:noVBand="0"/>
      </w:tblPr>
      <w:tblGrid>
        <w:gridCol w:w="5102"/>
        <w:gridCol w:w="4679"/>
      </w:tblGrid>
      <w:tr w:rsidR="00D35FE1" w:rsidRPr="00F37043" w:rsidTr="00D35FE1">
        <w:tc>
          <w:tcPr>
            <w:tcW w:w="5102" w:type="dxa"/>
            <w:shd w:val="clear" w:color="auto" w:fill="auto"/>
          </w:tcPr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>Вице-президент</w:t>
            </w: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>______________ В.В.Хоменко</w:t>
            </w: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 xml:space="preserve"> «____» _________20  г. </w:t>
            </w: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5FE1" w:rsidRPr="00F37043" w:rsidRDefault="00D35FE1" w:rsidP="00D35FE1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79" w:type="dxa"/>
            <w:shd w:val="clear" w:color="auto" w:fill="auto"/>
          </w:tcPr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>Директор Института</w:t>
            </w:r>
          </w:p>
          <w:p w:rsidR="00D35FE1" w:rsidRPr="00F37043" w:rsidRDefault="00D35FE1" w:rsidP="00D3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прикладной семиотики АН РТ</w:t>
            </w:r>
          </w:p>
          <w:p w:rsidR="00D35FE1" w:rsidRPr="00F37043" w:rsidRDefault="00D35FE1" w:rsidP="00D35FE1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 xml:space="preserve">_________ Р.А. Гильмуллин </w:t>
            </w:r>
          </w:p>
          <w:p w:rsidR="00D35FE1" w:rsidRPr="00F37043" w:rsidRDefault="00D35FE1" w:rsidP="00D35FE1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F37043">
              <w:rPr>
                <w:rFonts w:ascii="Times New Roman" w:hAnsi="Times New Roman" w:cs="Times New Roman"/>
                <w:sz w:val="28"/>
                <w:szCs w:val="28"/>
              </w:rPr>
              <w:t xml:space="preserve"> «____»________2022 г.</w:t>
            </w:r>
          </w:p>
          <w:p w:rsidR="00D35FE1" w:rsidRPr="00F37043" w:rsidRDefault="00D35FE1" w:rsidP="00D35FE1">
            <w:pPr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E1" w:rsidRPr="00F37043" w:rsidRDefault="00D35FE1" w:rsidP="00D35FE1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5E5DC4" w:rsidRPr="00F37043" w:rsidRDefault="00A2004C" w:rsidP="00F370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2B2C2E"/>
          <w:sz w:val="26"/>
          <w:szCs w:val="26"/>
          <w:lang w:bidi="ar-SA"/>
        </w:rPr>
        <w:lastRenderedPageBreak/>
        <w:drawing>
          <wp:inline distT="0" distB="0" distL="0" distR="0">
            <wp:extent cx="5980430" cy="846141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4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7675" w:rsidRPr="00F37043">
        <w:rPr>
          <w:rFonts w:ascii="Times New Roman" w:hAnsi="Times New Roman" w:cs="Times New Roman"/>
        </w:rPr>
        <w:br w:type="page"/>
      </w:r>
    </w:p>
    <w:p w:rsidR="00770965" w:rsidRDefault="00A2004C">
      <w:pPr>
        <w:pStyle w:val="1"/>
        <w:ind w:firstLine="580"/>
        <w:jc w:val="both"/>
        <w:rPr>
          <w:color w:val="28272A"/>
          <w:sz w:val="22"/>
          <w:szCs w:val="22"/>
        </w:rPr>
      </w:pPr>
      <w:r>
        <w:rPr>
          <w:rFonts w:eastAsia="Calibri"/>
          <w:noProof/>
          <w:color w:val="2E2D31"/>
          <w:lang w:bidi="ar-SA"/>
        </w:rPr>
        <w:lastRenderedPageBreak/>
        <w:drawing>
          <wp:inline distT="0" distB="0" distL="0" distR="0">
            <wp:extent cx="5980430" cy="3379287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7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770965" w:rsidRDefault="00770965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D35FE1" w:rsidRDefault="00D35FE1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D35FE1" w:rsidRDefault="00D35FE1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D35FE1" w:rsidRDefault="00D35FE1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D35FE1" w:rsidRDefault="00D35FE1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D35FE1" w:rsidRDefault="00D35FE1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D35FE1" w:rsidRDefault="00D35FE1">
      <w:pPr>
        <w:pStyle w:val="1"/>
        <w:ind w:firstLine="580"/>
        <w:jc w:val="both"/>
        <w:rPr>
          <w:color w:val="28272A"/>
          <w:sz w:val="22"/>
          <w:szCs w:val="22"/>
        </w:rPr>
      </w:pPr>
    </w:p>
    <w:p w:rsidR="005E5DC4" w:rsidRDefault="00FA7675">
      <w:pPr>
        <w:pStyle w:val="1"/>
        <w:ind w:firstLine="580"/>
        <w:jc w:val="both"/>
      </w:pPr>
      <w:r>
        <w:lastRenderedPageBreak/>
        <w:t>Целью научно-исследовательской практики является формирование у обучающихся в аспирантуре на базе полученных теоретических знаний устойчивых практических навы</w:t>
      </w:r>
      <w:r>
        <w:softHyphen/>
        <w:t>ков, необходимых для проведения научных исследований по профилю их подготовки и успешного выполнения аспирантского научно-исследовательского проекта, а также науч</w:t>
      </w:r>
      <w:r>
        <w:softHyphen/>
        <w:t>но-исследовательской работы в целом.</w:t>
      </w:r>
    </w:p>
    <w:p w:rsidR="005E5DC4" w:rsidRDefault="00FA7675">
      <w:pPr>
        <w:pStyle w:val="1"/>
        <w:ind w:firstLine="580"/>
        <w:jc w:val="both"/>
      </w:pPr>
      <w:r>
        <w:t>Основные задачи: практическая подготовка, необходимая для научно</w:t>
      </w:r>
      <w:r>
        <w:softHyphen/>
        <w:t>исследовательской деятельности, включающая, помимо работы над научно</w:t>
      </w:r>
      <w:r>
        <w:softHyphen/>
        <w:t>исследовательским проектом аспиранта, его участие в других исследованиях, ведущихся в отделе, секторе, а также углубленное знакомство с работой организации, занимающейся научными исследованиями в области, близкой к профилю аспирантской программы; вы</w:t>
      </w:r>
      <w:r>
        <w:softHyphen/>
        <w:t>полнение различного рода практических заданий.</w:t>
      </w:r>
    </w:p>
    <w:p w:rsidR="005E5DC4" w:rsidRPr="00D35FE1" w:rsidRDefault="00FA7675">
      <w:pPr>
        <w:pStyle w:val="1"/>
        <w:spacing w:after="520"/>
        <w:ind w:firstLine="580"/>
        <w:jc w:val="both"/>
      </w:pPr>
      <w:r>
        <w:t>Содержание практики определяется тематикой научных исследований и может варь</w:t>
      </w:r>
      <w:r>
        <w:softHyphen/>
        <w:t>ироваться от разработки и проведения первичного исследования до работы со вторичным материалом, ранее полученными данными.</w:t>
      </w:r>
    </w:p>
    <w:p w:rsidR="005E5DC4" w:rsidRDefault="00FA7675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after="0"/>
        <w:jc w:val="both"/>
      </w:pPr>
      <w:bookmarkStart w:id="1" w:name="bookmark2"/>
      <w:bookmarkStart w:id="2" w:name="bookmark0"/>
      <w:bookmarkStart w:id="3" w:name="bookmark1"/>
      <w:bookmarkStart w:id="4" w:name="bookmark3"/>
      <w:bookmarkEnd w:id="1"/>
      <w:r>
        <w:t>Место научно-исследовательской практики в структуре ООП аспирантуры</w:t>
      </w:r>
      <w:bookmarkEnd w:id="2"/>
      <w:bookmarkEnd w:id="3"/>
      <w:bookmarkEnd w:id="4"/>
    </w:p>
    <w:p w:rsidR="00770965" w:rsidRDefault="00FA7675" w:rsidP="00770965">
      <w:pPr>
        <w:pStyle w:val="1"/>
        <w:spacing w:after="240"/>
        <w:ind w:firstLine="580"/>
        <w:jc w:val="both"/>
        <w:rPr>
          <w:bCs/>
          <w:iCs/>
        </w:rPr>
      </w:pPr>
      <w:r>
        <w:t xml:space="preserve">Научно-исследовательская практика аспиранта </w:t>
      </w:r>
      <w:r w:rsidR="00770965" w:rsidRPr="007B0683">
        <w:t xml:space="preserve">относится </w:t>
      </w:r>
      <w:r w:rsidR="00770965" w:rsidRPr="000437E3">
        <w:t xml:space="preserve">к </w:t>
      </w:r>
      <w:r w:rsidR="00531B01">
        <w:t xml:space="preserve">научному компоненту </w:t>
      </w:r>
      <w:r w:rsidR="00770965" w:rsidRPr="007B0683">
        <w:t>программы</w:t>
      </w:r>
      <w:r>
        <w:t xml:space="preserve"> и в полном объеме относится </w:t>
      </w:r>
      <w:r w:rsidR="00770965" w:rsidRPr="007B0683">
        <w:t>по</w:t>
      </w:r>
      <w:r w:rsidR="00770965">
        <w:t xml:space="preserve"> </w:t>
      </w:r>
      <w:r w:rsidR="00770965" w:rsidRPr="001565E1">
        <w:t>научной специальности</w:t>
      </w:r>
      <w:r w:rsidR="00770965" w:rsidRPr="001565E1">
        <w:rPr>
          <w:bCs/>
          <w:iCs/>
        </w:rPr>
        <w:t xml:space="preserve"> 1.2.2. Математическое моделирование, численные методы и комплексы программ</w:t>
      </w:r>
      <w:r w:rsidR="00770965">
        <w:rPr>
          <w:bCs/>
          <w:iCs/>
        </w:rPr>
        <w:t>.</w:t>
      </w:r>
    </w:p>
    <w:p w:rsidR="005E5DC4" w:rsidRDefault="00FA7675" w:rsidP="00770965">
      <w:pPr>
        <w:pStyle w:val="1"/>
        <w:spacing w:after="240"/>
        <w:ind w:firstLine="580"/>
        <w:jc w:val="both"/>
      </w:pPr>
      <w:r>
        <w:t>Научно-исследовательская практика осуществляется в 3 семестре; объем исследова</w:t>
      </w:r>
      <w:r>
        <w:softHyphen/>
        <w:t>тельской практики - 6 зачетных единиц.</w:t>
      </w:r>
    </w:p>
    <w:p w:rsidR="005E5DC4" w:rsidRDefault="00FA7675">
      <w:pPr>
        <w:pStyle w:val="1"/>
        <w:spacing w:after="240"/>
        <w:ind w:firstLine="580"/>
        <w:jc w:val="both"/>
      </w:pPr>
      <w:r>
        <w:t>Научно-исследовательская практика является логическим продолжением формиро</w:t>
      </w:r>
      <w:r>
        <w:softHyphen/>
        <w:t>вания опыта теоретической и прикладной профессиональной деятельности, полученного аспирантом в ходе обучения</w:t>
      </w:r>
    </w:p>
    <w:p w:rsidR="005E5DC4" w:rsidRDefault="00FA7675">
      <w:pPr>
        <w:pStyle w:val="11"/>
        <w:keepNext/>
        <w:keepLines/>
        <w:spacing w:after="240"/>
        <w:jc w:val="both"/>
      </w:pPr>
      <w:bookmarkStart w:id="5" w:name="bookmark6"/>
      <w:bookmarkStart w:id="6" w:name="bookmark10"/>
      <w:bookmarkStart w:id="7" w:name="bookmark8"/>
      <w:bookmarkStart w:id="8" w:name="bookmark9"/>
      <w:bookmarkEnd w:id="5"/>
      <w:r>
        <w:t>В результате прохождения научно-исследовательской практики аспирант должен</w:t>
      </w:r>
      <w:bookmarkEnd w:id="6"/>
      <w:bookmarkEnd w:id="7"/>
      <w:bookmarkEnd w:id="8"/>
    </w:p>
    <w:p w:rsidR="005E5DC4" w:rsidRDefault="00FA7675">
      <w:pPr>
        <w:pStyle w:val="1"/>
        <w:ind w:firstLine="580"/>
        <w:jc w:val="both"/>
      </w:pPr>
      <w:r>
        <w:rPr>
          <w:b/>
          <w:bCs/>
        </w:rPr>
        <w:t>знать</w:t>
      </w:r>
      <w:r>
        <w:t>: методы научно-исследовательской деятельности, современные методы и тех</w:t>
      </w:r>
      <w:r>
        <w:softHyphen/>
        <w:t>нологии научной коммуникации, алгоритмы решения задач профессионального развития, принципы деятельности междисциплинарных экспертных групп;</w:t>
      </w:r>
    </w:p>
    <w:p w:rsidR="005E5DC4" w:rsidRDefault="00FA7675">
      <w:pPr>
        <w:pStyle w:val="1"/>
        <w:ind w:firstLine="580"/>
        <w:jc w:val="both"/>
      </w:pPr>
      <w:r>
        <w:rPr>
          <w:b/>
          <w:bCs/>
        </w:rPr>
        <w:t>уметь</w:t>
      </w:r>
      <w:r>
        <w:t>: осуществлять анализ и оценку современных научных достижений, опреде</w:t>
      </w:r>
      <w:r>
        <w:softHyphen/>
        <w:t>лять необходимость разработки новых методов исследований в своей научной области, разрабатывать новые методы исследования, применять существующие концептуальные и эмпирические методы при разработке и проведении исследований в конкретном предмет</w:t>
      </w:r>
      <w:r>
        <w:softHyphen/>
        <w:t>ном поле, проектировать и осуществлять комплексные исследования, в том числе меж</w:t>
      </w:r>
      <w:r>
        <w:softHyphen/>
        <w:t>дисциплинарные, организовать работу исследовательского коллектива или экспертной группы по направлениям собственной исследовательской тематики;</w:t>
      </w:r>
    </w:p>
    <w:p w:rsidR="005E5DC4" w:rsidRDefault="00FA7675">
      <w:pPr>
        <w:pStyle w:val="1"/>
        <w:spacing w:after="240"/>
        <w:ind w:firstLine="580"/>
        <w:jc w:val="both"/>
      </w:pPr>
      <w:r>
        <w:rPr>
          <w:b/>
          <w:bCs/>
        </w:rPr>
        <w:t>владеть</w:t>
      </w:r>
      <w:r>
        <w:t>: методологией решения исследовательских и практических задач в кон</w:t>
      </w:r>
      <w:r>
        <w:softHyphen/>
        <w:t>кретной научной области, навыками планирования и решения задач собственного профес</w:t>
      </w:r>
      <w:r>
        <w:softHyphen/>
        <w:t>сионального и личностного развития, навыками планирования и реализации различных научных исследований, навыками организации работы научного коллектива и постановки задач.</w:t>
      </w:r>
    </w:p>
    <w:p w:rsidR="005E5DC4" w:rsidRDefault="00FA7675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after="240"/>
        <w:jc w:val="both"/>
      </w:pPr>
      <w:bookmarkStart w:id="9" w:name="bookmark13"/>
      <w:bookmarkStart w:id="10" w:name="bookmark11"/>
      <w:bookmarkStart w:id="11" w:name="bookmark12"/>
      <w:bookmarkStart w:id="12" w:name="bookmark14"/>
      <w:bookmarkEnd w:id="9"/>
      <w:r>
        <w:t>Структура и содержание научно-исследовательской практики</w:t>
      </w:r>
      <w:bookmarkEnd w:id="10"/>
      <w:bookmarkEnd w:id="11"/>
      <w:bookmarkEnd w:id="12"/>
    </w:p>
    <w:p w:rsidR="005E5DC4" w:rsidRDefault="00FA7675">
      <w:pPr>
        <w:pStyle w:val="1"/>
        <w:spacing w:after="240"/>
        <w:ind w:firstLine="580"/>
        <w:jc w:val="both"/>
      </w:pPr>
      <w:r>
        <w:t>Общая трудоемкость научно-исследовательской практики составляет 6 зачетных единиц, 216 академических часов.</w:t>
      </w:r>
    </w:p>
    <w:p w:rsidR="005E5DC4" w:rsidRDefault="00FA7675">
      <w:pPr>
        <w:pStyle w:val="11"/>
        <w:keepNext/>
        <w:keepLines/>
        <w:spacing w:after="0"/>
        <w:jc w:val="both"/>
      </w:pPr>
      <w:bookmarkStart w:id="13" w:name="bookmark15"/>
      <w:bookmarkStart w:id="14" w:name="bookmark16"/>
      <w:bookmarkStart w:id="15" w:name="bookmark17"/>
      <w:r>
        <w:t>Краткое описание этапов практики</w:t>
      </w:r>
      <w:bookmarkEnd w:id="13"/>
      <w:bookmarkEnd w:id="14"/>
      <w:bookmarkEnd w:id="15"/>
    </w:p>
    <w:p w:rsidR="005E5DC4" w:rsidRDefault="00FA7675">
      <w:pPr>
        <w:pStyle w:val="1"/>
        <w:numPr>
          <w:ilvl w:val="0"/>
          <w:numId w:val="2"/>
        </w:numPr>
        <w:tabs>
          <w:tab w:val="left" w:pos="662"/>
        </w:tabs>
        <w:ind w:firstLine="380"/>
        <w:jc w:val="both"/>
      </w:pPr>
      <w:bookmarkStart w:id="16" w:name="bookmark18"/>
      <w:bookmarkEnd w:id="16"/>
      <w:r>
        <w:rPr>
          <w:b/>
          <w:bCs/>
        </w:rPr>
        <w:t xml:space="preserve">этап. </w:t>
      </w:r>
      <w:r>
        <w:t>Задачи данного этапа: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29"/>
        </w:tabs>
        <w:ind w:firstLine="580"/>
        <w:jc w:val="both"/>
      </w:pPr>
      <w:bookmarkStart w:id="17" w:name="bookmark19"/>
      <w:bookmarkEnd w:id="17"/>
      <w:r>
        <w:t xml:space="preserve">ознакомление с целями и задачами исследовательской практики аспиранта, а также </w:t>
      </w:r>
      <w:r>
        <w:lastRenderedPageBreak/>
        <w:t>с формами отчетности;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47"/>
        </w:tabs>
        <w:ind w:firstLine="580"/>
        <w:jc w:val="both"/>
      </w:pPr>
      <w:bookmarkStart w:id="18" w:name="bookmark20"/>
      <w:bookmarkEnd w:id="18"/>
      <w:r>
        <w:t>разработка индивидуального плана практики;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47"/>
        </w:tabs>
        <w:ind w:firstLine="580"/>
        <w:jc w:val="both"/>
      </w:pPr>
      <w:bookmarkStart w:id="19" w:name="bookmark21"/>
      <w:bookmarkEnd w:id="19"/>
      <w:r>
        <w:t>формирование умения разрабатывать концепцию эмпирического исследования.</w:t>
      </w:r>
    </w:p>
    <w:p w:rsidR="005E5DC4" w:rsidRDefault="00FA7675">
      <w:pPr>
        <w:pStyle w:val="1"/>
        <w:ind w:firstLine="580"/>
        <w:jc w:val="both"/>
      </w:pPr>
      <w:r>
        <w:rPr>
          <w:b/>
          <w:bCs/>
        </w:rPr>
        <w:t xml:space="preserve">Оценочные средства </w:t>
      </w:r>
      <w:r>
        <w:t>для проверки освоения данного этапа практики (типовые практические контрольные задания):</w:t>
      </w:r>
    </w:p>
    <w:p w:rsidR="005E5DC4" w:rsidRDefault="00FA7675">
      <w:pPr>
        <w:pStyle w:val="1"/>
        <w:numPr>
          <w:ilvl w:val="0"/>
          <w:numId w:val="4"/>
        </w:numPr>
        <w:tabs>
          <w:tab w:val="left" w:pos="1128"/>
        </w:tabs>
        <w:ind w:firstLine="580"/>
        <w:jc w:val="both"/>
      </w:pPr>
      <w:bookmarkStart w:id="20" w:name="bookmark22"/>
      <w:bookmarkEnd w:id="20"/>
      <w:r>
        <w:t>Оценить качество представленных форм отчетности по результатам проведен</w:t>
      </w:r>
      <w:r>
        <w:softHyphen/>
        <w:t>ных эмпирических исследований. Аспиранту предоставляется несколько вариантов отче</w:t>
      </w:r>
      <w:r>
        <w:softHyphen/>
        <w:t>тов, по результатам анализа он пишет собственный отчет о качестве представленного ма</w:t>
      </w:r>
      <w:r>
        <w:softHyphen/>
        <w:t>териала.</w:t>
      </w:r>
    </w:p>
    <w:p w:rsidR="005E5DC4" w:rsidRDefault="00FA7675">
      <w:pPr>
        <w:pStyle w:val="1"/>
        <w:numPr>
          <w:ilvl w:val="0"/>
          <w:numId w:val="4"/>
        </w:numPr>
        <w:tabs>
          <w:tab w:val="left" w:pos="1128"/>
        </w:tabs>
        <w:ind w:firstLine="580"/>
        <w:jc w:val="both"/>
      </w:pPr>
      <w:bookmarkStart w:id="21" w:name="bookmark23"/>
      <w:bookmarkEnd w:id="21"/>
      <w:r>
        <w:t>На основе сформулированной практической проблемы аспирант определяет эмпирический объект исследования.</w:t>
      </w:r>
    </w:p>
    <w:p w:rsidR="005E5DC4" w:rsidRDefault="00FA7675">
      <w:pPr>
        <w:pStyle w:val="1"/>
        <w:numPr>
          <w:ilvl w:val="0"/>
          <w:numId w:val="4"/>
        </w:numPr>
        <w:tabs>
          <w:tab w:val="left" w:pos="1128"/>
        </w:tabs>
        <w:ind w:firstLine="580"/>
        <w:jc w:val="both"/>
      </w:pPr>
      <w:bookmarkStart w:id="22" w:name="bookmark24"/>
      <w:bookmarkEnd w:id="22"/>
      <w:r>
        <w:t>На основе предложенных кейсов аспирант формирует навык определения объ</w:t>
      </w:r>
      <w:r>
        <w:softHyphen/>
        <w:t>екта, предмета, целей и задач исследования. Результатом освоения этого задания является выделение объекта и предмета собственного научного исследования, формулировка его целей и задач.</w:t>
      </w:r>
    </w:p>
    <w:p w:rsidR="005E5DC4" w:rsidRDefault="00FA7675">
      <w:pPr>
        <w:pStyle w:val="1"/>
        <w:numPr>
          <w:ilvl w:val="0"/>
          <w:numId w:val="4"/>
        </w:numPr>
        <w:tabs>
          <w:tab w:val="left" w:pos="1128"/>
        </w:tabs>
        <w:ind w:firstLine="580"/>
        <w:jc w:val="both"/>
      </w:pPr>
      <w:bookmarkStart w:id="23" w:name="bookmark25"/>
      <w:bookmarkEnd w:id="23"/>
      <w:r>
        <w:t>Исходя из разрабатываемой темы исследования, аспиранту необходимо опре</w:t>
      </w:r>
      <w:r>
        <w:softHyphen/>
        <w:t>делить теоретические концепции, служащие теоретико-методологической базой эмпири</w:t>
      </w:r>
      <w:r>
        <w:softHyphen/>
        <w:t>ческого исследования.</w:t>
      </w:r>
    </w:p>
    <w:p w:rsidR="005E5DC4" w:rsidRDefault="00FA7675">
      <w:pPr>
        <w:pStyle w:val="1"/>
        <w:numPr>
          <w:ilvl w:val="0"/>
          <w:numId w:val="4"/>
        </w:numPr>
        <w:tabs>
          <w:tab w:val="left" w:pos="1128"/>
        </w:tabs>
        <w:spacing w:after="240"/>
        <w:ind w:firstLine="580"/>
        <w:jc w:val="both"/>
      </w:pPr>
      <w:bookmarkStart w:id="24" w:name="bookmark26"/>
      <w:bookmarkEnd w:id="24"/>
      <w:r>
        <w:t>Промежуточная аттестация - зачет - выставляется руководителем исследова</w:t>
      </w:r>
      <w:r>
        <w:softHyphen/>
        <w:t>тельской практики на основании выполнения задания первого этапа.</w:t>
      </w:r>
    </w:p>
    <w:p w:rsidR="005E5DC4" w:rsidRDefault="00FA7675">
      <w:pPr>
        <w:pStyle w:val="1"/>
        <w:numPr>
          <w:ilvl w:val="0"/>
          <w:numId w:val="2"/>
        </w:numPr>
        <w:tabs>
          <w:tab w:val="left" w:pos="686"/>
        </w:tabs>
        <w:ind w:firstLine="380"/>
        <w:jc w:val="both"/>
      </w:pPr>
      <w:bookmarkStart w:id="25" w:name="bookmark27"/>
      <w:bookmarkEnd w:id="25"/>
      <w:r>
        <w:rPr>
          <w:b/>
          <w:bCs/>
        </w:rPr>
        <w:t xml:space="preserve">этап. </w:t>
      </w:r>
      <w:r>
        <w:t>Задачи данного этапа: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642"/>
        </w:tabs>
        <w:ind w:firstLine="380"/>
        <w:jc w:val="both"/>
      </w:pPr>
      <w:bookmarkStart w:id="26" w:name="bookmark28"/>
      <w:bookmarkEnd w:id="26"/>
      <w:r>
        <w:t>формирование концептуальной схемы исследования;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642"/>
        </w:tabs>
        <w:ind w:firstLine="380"/>
        <w:jc w:val="both"/>
      </w:pPr>
      <w:bookmarkStart w:id="27" w:name="bookmark29"/>
      <w:bookmarkEnd w:id="27"/>
      <w:r>
        <w:t>приобретение навыков разработки индикаторов исследования;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642"/>
        </w:tabs>
        <w:ind w:firstLine="380"/>
        <w:jc w:val="both"/>
      </w:pPr>
      <w:bookmarkStart w:id="28" w:name="bookmark30"/>
      <w:bookmarkEnd w:id="28"/>
      <w:r>
        <w:t>формирование умения выбора методов для проведения исследования;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642"/>
        </w:tabs>
        <w:ind w:left="380" w:firstLine="0"/>
        <w:jc w:val="both"/>
      </w:pPr>
      <w:bookmarkStart w:id="29" w:name="bookmark31"/>
      <w:bookmarkEnd w:id="29"/>
      <w:r>
        <w:t>отработка навыка определения инструментария для измерения результатов исследо</w:t>
      </w:r>
      <w:r>
        <w:softHyphen/>
        <w:t>вания;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642"/>
        </w:tabs>
        <w:ind w:left="380" w:firstLine="0"/>
        <w:jc w:val="both"/>
      </w:pPr>
      <w:bookmarkStart w:id="30" w:name="bookmark32"/>
      <w:bookmarkEnd w:id="30"/>
      <w:r>
        <w:t>отработка навыка определения выборочной совокупности.</w:t>
      </w:r>
    </w:p>
    <w:p w:rsidR="005E5DC4" w:rsidRDefault="00FA7675">
      <w:pPr>
        <w:pStyle w:val="1"/>
        <w:ind w:firstLine="580"/>
        <w:jc w:val="both"/>
      </w:pPr>
      <w:r>
        <w:rPr>
          <w:b/>
          <w:bCs/>
        </w:rPr>
        <w:t xml:space="preserve">Оценочные средства </w:t>
      </w:r>
      <w:r>
        <w:t>для проверки освоения данного этапа практики (типовые практические контрольные задания):</w:t>
      </w:r>
    </w:p>
    <w:p w:rsidR="005E5DC4" w:rsidRDefault="00FA7675">
      <w:pPr>
        <w:pStyle w:val="1"/>
        <w:numPr>
          <w:ilvl w:val="0"/>
          <w:numId w:val="5"/>
        </w:numPr>
        <w:tabs>
          <w:tab w:val="left" w:pos="1128"/>
        </w:tabs>
        <w:ind w:firstLine="580"/>
        <w:jc w:val="both"/>
      </w:pPr>
      <w:bookmarkStart w:id="31" w:name="bookmark33"/>
      <w:bookmarkEnd w:id="31"/>
      <w:r>
        <w:t>Разработать схему отношений между ключевыми понятиями, выбранными в качестве структурных элементов концептуальной модели предмета исследования;</w:t>
      </w:r>
    </w:p>
    <w:p w:rsidR="005E5DC4" w:rsidRDefault="00FA7675">
      <w:pPr>
        <w:pStyle w:val="1"/>
        <w:numPr>
          <w:ilvl w:val="0"/>
          <w:numId w:val="5"/>
        </w:numPr>
        <w:tabs>
          <w:tab w:val="left" w:pos="1128"/>
        </w:tabs>
        <w:ind w:firstLine="580"/>
        <w:jc w:val="both"/>
      </w:pPr>
      <w:bookmarkStart w:id="32" w:name="bookmark34"/>
      <w:bookmarkEnd w:id="32"/>
      <w:r>
        <w:t>Сконструировать показатели для переменных исследования, для последующего формирования логической схемы исследования.</w:t>
      </w:r>
    </w:p>
    <w:p w:rsidR="005E5DC4" w:rsidRDefault="00FA7675">
      <w:pPr>
        <w:pStyle w:val="1"/>
        <w:numPr>
          <w:ilvl w:val="0"/>
          <w:numId w:val="5"/>
        </w:numPr>
        <w:tabs>
          <w:tab w:val="left" w:pos="1128"/>
        </w:tabs>
        <w:ind w:firstLine="580"/>
        <w:jc w:val="both"/>
      </w:pPr>
      <w:bookmarkStart w:id="33" w:name="bookmark35"/>
      <w:bookmarkEnd w:id="33"/>
      <w:r>
        <w:t>Исходя из созданной схемы исследования и выбранного метода сбора данных, сконструировать эмпирические индикаторы исследования.</w:t>
      </w:r>
    </w:p>
    <w:p w:rsidR="005E5DC4" w:rsidRDefault="00FA7675">
      <w:pPr>
        <w:pStyle w:val="1"/>
        <w:numPr>
          <w:ilvl w:val="0"/>
          <w:numId w:val="5"/>
        </w:numPr>
        <w:tabs>
          <w:tab w:val="left" w:pos="1128"/>
        </w:tabs>
        <w:ind w:firstLine="580"/>
        <w:jc w:val="both"/>
      </w:pPr>
      <w:bookmarkStart w:id="34" w:name="bookmark36"/>
      <w:bookmarkEnd w:id="34"/>
      <w:r>
        <w:t>На основе выбранных методов обработки и анализа первичных данных, аспи</w:t>
      </w:r>
      <w:r>
        <w:softHyphen/>
        <w:t>рант конструирует шкалы и индексы, необходимые для измерения и анализа, разрабаты</w:t>
      </w:r>
      <w:r>
        <w:softHyphen/>
        <w:t>вает инструментарий измерения и определяет объем выборочной совокупности.</w:t>
      </w:r>
    </w:p>
    <w:p w:rsidR="005E5DC4" w:rsidRDefault="00FA7675">
      <w:pPr>
        <w:pStyle w:val="1"/>
        <w:numPr>
          <w:ilvl w:val="0"/>
          <w:numId w:val="5"/>
        </w:numPr>
        <w:tabs>
          <w:tab w:val="left" w:pos="1128"/>
        </w:tabs>
        <w:spacing w:after="240"/>
        <w:ind w:firstLine="580"/>
        <w:jc w:val="both"/>
      </w:pPr>
      <w:bookmarkStart w:id="35" w:name="bookmark37"/>
      <w:bookmarkEnd w:id="35"/>
      <w:r>
        <w:t>Промежуточная аттестация - зачет - выставляется руководителем исследова</w:t>
      </w:r>
      <w:r>
        <w:softHyphen/>
        <w:t>тельской практики на основании выполнения задания второго этапа.</w:t>
      </w:r>
    </w:p>
    <w:p w:rsidR="005E5DC4" w:rsidRDefault="00FA7675">
      <w:pPr>
        <w:pStyle w:val="1"/>
        <w:numPr>
          <w:ilvl w:val="0"/>
          <w:numId w:val="2"/>
        </w:numPr>
        <w:tabs>
          <w:tab w:val="left" w:pos="686"/>
        </w:tabs>
        <w:ind w:firstLine="380"/>
        <w:jc w:val="both"/>
      </w:pPr>
      <w:bookmarkStart w:id="36" w:name="bookmark38"/>
      <w:bookmarkEnd w:id="36"/>
      <w:r>
        <w:rPr>
          <w:b/>
          <w:bCs/>
        </w:rPr>
        <w:t>этап</w:t>
      </w:r>
      <w:r>
        <w:t>. Задачи данного этапа: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47"/>
        </w:tabs>
        <w:ind w:firstLine="580"/>
        <w:jc w:val="both"/>
      </w:pPr>
      <w:bookmarkStart w:id="37" w:name="bookmark39"/>
      <w:bookmarkEnd w:id="37"/>
      <w:r>
        <w:t>проведение исследования;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47"/>
        </w:tabs>
        <w:spacing w:after="240"/>
        <w:ind w:firstLine="580"/>
        <w:jc w:val="both"/>
      </w:pPr>
      <w:bookmarkStart w:id="38" w:name="bookmark40"/>
      <w:bookmarkEnd w:id="38"/>
      <w:r>
        <w:t>представление научного отчета по результатам исследования;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49"/>
        </w:tabs>
        <w:ind w:left="380" w:firstLine="200"/>
        <w:jc w:val="both"/>
      </w:pPr>
      <w:bookmarkStart w:id="39" w:name="bookmark41"/>
      <w:bookmarkEnd w:id="39"/>
      <w:r>
        <w:t>изучение требований к подаче грантовых заявок, поиск партнеров при организации научных исследований;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</w:pPr>
      <w:bookmarkStart w:id="40" w:name="bookmark42"/>
      <w:bookmarkEnd w:id="40"/>
      <w:r>
        <w:t>формирование навыка представления результатов научных исследований.</w:t>
      </w:r>
    </w:p>
    <w:p w:rsidR="005E5DC4" w:rsidRDefault="00FA7675">
      <w:pPr>
        <w:pStyle w:val="1"/>
        <w:ind w:firstLine="580"/>
        <w:jc w:val="both"/>
      </w:pPr>
      <w:r>
        <w:rPr>
          <w:b/>
          <w:bCs/>
        </w:rPr>
        <w:t xml:space="preserve">Оценочные средства </w:t>
      </w:r>
      <w:r>
        <w:t>для проверки освоения данного этапа практики (типовые практические контрольные задания):</w:t>
      </w:r>
    </w:p>
    <w:p w:rsidR="005E5DC4" w:rsidRDefault="00FA7675">
      <w:pPr>
        <w:pStyle w:val="1"/>
        <w:numPr>
          <w:ilvl w:val="0"/>
          <w:numId w:val="6"/>
        </w:numPr>
        <w:tabs>
          <w:tab w:val="left" w:pos="1111"/>
        </w:tabs>
        <w:ind w:firstLine="580"/>
        <w:jc w:val="both"/>
      </w:pPr>
      <w:bookmarkStart w:id="41" w:name="bookmark43"/>
      <w:bookmarkEnd w:id="41"/>
      <w:r>
        <w:t>Аспирант проводит сбор, обработку, анализ первичных данных исследования.</w:t>
      </w:r>
    </w:p>
    <w:p w:rsidR="005E5DC4" w:rsidRDefault="00FA7675">
      <w:pPr>
        <w:pStyle w:val="1"/>
        <w:numPr>
          <w:ilvl w:val="0"/>
          <w:numId w:val="6"/>
        </w:numPr>
        <w:tabs>
          <w:tab w:val="left" w:pos="1102"/>
        </w:tabs>
        <w:ind w:firstLine="580"/>
        <w:jc w:val="both"/>
      </w:pPr>
      <w:bookmarkStart w:id="42" w:name="bookmark44"/>
      <w:bookmarkEnd w:id="42"/>
      <w:r>
        <w:t>Подготовка научного отчета по результатам исследования, включающего: тео</w:t>
      </w:r>
      <w:r>
        <w:softHyphen/>
      </w:r>
      <w:r>
        <w:lastRenderedPageBreak/>
        <w:t>ретическое и методическое обоснование программы исследования, анализ результатов исследования, рекомендации по практическому использованию результатов исследования.</w:t>
      </w:r>
    </w:p>
    <w:p w:rsidR="005E5DC4" w:rsidRDefault="00FA7675">
      <w:pPr>
        <w:pStyle w:val="1"/>
        <w:numPr>
          <w:ilvl w:val="0"/>
          <w:numId w:val="6"/>
        </w:numPr>
        <w:tabs>
          <w:tab w:val="left" w:pos="1102"/>
        </w:tabs>
        <w:ind w:firstLine="580"/>
        <w:jc w:val="both"/>
      </w:pPr>
      <w:bookmarkStart w:id="43" w:name="bookmark45"/>
      <w:bookmarkEnd w:id="43"/>
      <w:r>
        <w:t>Аспирант анализирует требования международных и российских грантодате- лей, представленные на сайтах организаций, требования к подаче заявки, требования к инфраструктурному обеспечению заявки (результат - сравнительная таблица).</w:t>
      </w:r>
    </w:p>
    <w:p w:rsidR="005E5DC4" w:rsidRDefault="00FA7675">
      <w:pPr>
        <w:pStyle w:val="1"/>
        <w:numPr>
          <w:ilvl w:val="0"/>
          <w:numId w:val="6"/>
        </w:numPr>
        <w:tabs>
          <w:tab w:val="left" w:pos="1102"/>
        </w:tabs>
        <w:ind w:firstLine="580"/>
        <w:jc w:val="both"/>
      </w:pPr>
      <w:bookmarkStart w:id="44" w:name="bookmark46"/>
      <w:bookmarkEnd w:id="44"/>
      <w:r>
        <w:t>Аспирант готовит пакет документов для участия в конкурсах на получение грантов в рамках приоритетных направлений исследований в институте.</w:t>
      </w:r>
    </w:p>
    <w:p w:rsidR="005E5DC4" w:rsidRDefault="00FA7675">
      <w:pPr>
        <w:pStyle w:val="1"/>
        <w:numPr>
          <w:ilvl w:val="0"/>
          <w:numId w:val="6"/>
        </w:numPr>
        <w:tabs>
          <w:tab w:val="left" w:pos="1102"/>
        </w:tabs>
        <w:spacing w:after="240"/>
        <w:ind w:firstLine="580"/>
        <w:jc w:val="both"/>
      </w:pPr>
      <w:bookmarkStart w:id="45" w:name="bookmark47"/>
      <w:bookmarkEnd w:id="45"/>
      <w:r>
        <w:t>Промежуточная аттестация - зачет - выставляется руководителем исследова</w:t>
      </w:r>
      <w:r>
        <w:softHyphen/>
        <w:t>тельской практики на основании выполнения задания третьего этапа.</w:t>
      </w:r>
    </w:p>
    <w:p w:rsidR="005E5DC4" w:rsidRDefault="00FA7675">
      <w:pPr>
        <w:pStyle w:val="1"/>
        <w:numPr>
          <w:ilvl w:val="0"/>
          <w:numId w:val="2"/>
        </w:numPr>
        <w:tabs>
          <w:tab w:val="left" w:pos="881"/>
        </w:tabs>
        <w:ind w:firstLine="580"/>
        <w:jc w:val="both"/>
      </w:pPr>
      <w:bookmarkStart w:id="46" w:name="bookmark48"/>
      <w:bookmarkEnd w:id="46"/>
      <w:r>
        <w:rPr>
          <w:b/>
          <w:bCs/>
        </w:rPr>
        <w:t>этап</w:t>
      </w:r>
      <w:r>
        <w:t>. Задачи данного этапа: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38"/>
        </w:tabs>
        <w:ind w:firstLine="580"/>
        <w:jc w:val="both"/>
      </w:pPr>
      <w:bookmarkStart w:id="47" w:name="bookmark49"/>
      <w:bookmarkEnd w:id="47"/>
      <w:r>
        <w:t>подготовка предложений по использованию полученных в ходе исследования ре</w:t>
      </w:r>
      <w:r>
        <w:softHyphen/>
        <w:t>зультатов;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34"/>
        </w:tabs>
        <w:ind w:firstLine="580"/>
        <w:jc w:val="both"/>
      </w:pPr>
      <w:bookmarkStart w:id="48" w:name="bookmark50"/>
      <w:bookmarkEnd w:id="48"/>
      <w:r>
        <w:t>разработка табличных и графических материалов, с использованием данных прове</w:t>
      </w:r>
      <w:r>
        <w:softHyphen/>
        <w:t>денного исследования;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19"/>
        </w:tabs>
        <w:ind w:firstLine="580"/>
        <w:jc w:val="both"/>
      </w:pPr>
      <w:bookmarkStart w:id="49" w:name="bookmark51"/>
      <w:bookmarkEnd w:id="49"/>
      <w:r>
        <w:t>формирование навыков продвижения результатов научных исследований в науч</w:t>
      </w:r>
      <w:r>
        <w:softHyphen/>
        <w:t>ной, образовательной и коммерческой средах.</w:t>
      </w:r>
    </w:p>
    <w:p w:rsidR="005E5DC4" w:rsidRDefault="00FA7675">
      <w:pPr>
        <w:pStyle w:val="1"/>
        <w:ind w:firstLine="580"/>
        <w:jc w:val="both"/>
      </w:pPr>
      <w:r>
        <w:rPr>
          <w:b/>
          <w:bCs/>
        </w:rPr>
        <w:t xml:space="preserve">Оценочные средства </w:t>
      </w:r>
      <w:r>
        <w:t>для проверки освоения данного этапа практики (типовые практические контрольные задания):</w:t>
      </w:r>
    </w:p>
    <w:p w:rsidR="005E5DC4" w:rsidRDefault="00FA7675">
      <w:pPr>
        <w:pStyle w:val="1"/>
        <w:numPr>
          <w:ilvl w:val="0"/>
          <w:numId w:val="7"/>
        </w:numPr>
        <w:tabs>
          <w:tab w:val="left" w:pos="1102"/>
        </w:tabs>
        <w:ind w:firstLine="580"/>
        <w:jc w:val="both"/>
      </w:pPr>
      <w:bookmarkStart w:id="50" w:name="bookmark52"/>
      <w:bookmarkEnd w:id="50"/>
      <w:r>
        <w:t>Разработать выводы и предложения по использованию результатов исследова</w:t>
      </w:r>
      <w:r>
        <w:softHyphen/>
        <w:t>ния (результат согласуется с научным руководителем аспиранта).</w:t>
      </w:r>
    </w:p>
    <w:p w:rsidR="005E5DC4" w:rsidRDefault="00FA7675">
      <w:pPr>
        <w:pStyle w:val="1"/>
        <w:numPr>
          <w:ilvl w:val="0"/>
          <w:numId w:val="7"/>
        </w:numPr>
        <w:tabs>
          <w:tab w:val="left" w:pos="1116"/>
        </w:tabs>
        <w:ind w:firstLine="580"/>
        <w:jc w:val="both"/>
      </w:pPr>
      <w:bookmarkStart w:id="51" w:name="bookmark53"/>
      <w:bookmarkEnd w:id="51"/>
      <w:r>
        <w:t>Разработать табличные и графические материалы.</w:t>
      </w:r>
    </w:p>
    <w:p w:rsidR="005E5DC4" w:rsidRDefault="00FA7675">
      <w:pPr>
        <w:pStyle w:val="1"/>
        <w:numPr>
          <w:ilvl w:val="0"/>
          <w:numId w:val="7"/>
        </w:numPr>
        <w:tabs>
          <w:tab w:val="left" w:pos="1102"/>
        </w:tabs>
        <w:ind w:firstLine="580"/>
        <w:jc w:val="both"/>
      </w:pPr>
      <w:bookmarkStart w:id="52" w:name="bookmark54"/>
      <w:bookmarkEnd w:id="52"/>
      <w:r>
        <w:t>Подготовить план продвижения результатов исследований аспиранта в между</w:t>
      </w:r>
      <w:r>
        <w:softHyphen/>
        <w:t>народных и российских научных базах (оформляется в виде мультимедийной презентации для доклада в отделе).</w:t>
      </w:r>
    </w:p>
    <w:p w:rsidR="005E5DC4" w:rsidRDefault="00FA7675">
      <w:pPr>
        <w:pStyle w:val="1"/>
        <w:numPr>
          <w:ilvl w:val="0"/>
          <w:numId w:val="7"/>
        </w:numPr>
        <w:tabs>
          <w:tab w:val="left" w:pos="1102"/>
        </w:tabs>
        <w:spacing w:after="240"/>
        <w:ind w:firstLine="580"/>
        <w:jc w:val="both"/>
      </w:pPr>
      <w:bookmarkStart w:id="53" w:name="bookmark55"/>
      <w:bookmarkEnd w:id="53"/>
      <w:r>
        <w:t>Промежуточная аттестация - зачет - выставляется на заседании научного от</w:t>
      </w:r>
      <w:r>
        <w:softHyphen/>
        <w:t>дела (сектора) на основании выполнения задания четвертого этапа.</w:t>
      </w:r>
    </w:p>
    <w:p w:rsidR="005E5DC4" w:rsidRDefault="00FA7675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after="240"/>
        <w:jc w:val="both"/>
      </w:pPr>
      <w:bookmarkStart w:id="54" w:name="bookmark58"/>
      <w:bookmarkStart w:id="55" w:name="bookmark56"/>
      <w:bookmarkStart w:id="56" w:name="bookmark57"/>
      <w:bookmarkStart w:id="57" w:name="bookmark59"/>
      <w:bookmarkEnd w:id="54"/>
      <w:r>
        <w:t>Организация научно-исследовательской практики</w:t>
      </w:r>
      <w:bookmarkEnd w:id="55"/>
      <w:bookmarkEnd w:id="56"/>
      <w:bookmarkEnd w:id="57"/>
    </w:p>
    <w:p w:rsidR="005E5DC4" w:rsidRDefault="00FA7675">
      <w:pPr>
        <w:pStyle w:val="1"/>
        <w:numPr>
          <w:ilvl w:val="1"/>
          <w:numId w:val="1"/>
        </w:numPr>
        <w:tabs>
          <w:tab w:val="left" w:pos="1107"/>
        </w:tabs>
        <w:ind w:firstLine="580"/>
        <w:jc w:val="both"/>
      </w:pPr>
      <w:bookmarkStart w:id="58" w:name="bookmark60"/>
      <w:bookmarkEnd w:id="58"/>
      <w:r>
        <w:t xml:space="preserve">Научно-исследовательская практика является стационарной и проводится </w:t>
      </w:r>
      <w:r w:rsidR="00DD7F9C">
        <w:t>в И</w:t>
      </w:r>
      <w:r>
        <w:t>ПС АН РТ.</w:t>
      </w:r>
    </w:p>
    <w:p w:rsidR="005E5DC4" w:rsidRDefault="00FA7675">
      <w:pPr>
        <w:pStyle w:val="1"/>
        <w:numPr>
          <w:ilvl w:val="1"/>
          <w:numId w:val="1"/>
        </w:numPr>
        <w:tabs>
          <w:tab w:val="left" w:pos="1102"/>
        </w:tabs>
        <w:ind w:firstLine="580"/>
        <w:jc w:val="both"/>
      </w:pPr>
      <w:bookmarkStart w:id="59" w:name="bookmark61"/>
      <w:bookmarkEnd w:id="59"/>
      <w:r>
        <w:t>Непосредственное руководство научно-исследовательской практикой аспиранта осуществляется научным руководителем аспиранта.</w:t>
      </w:r>
    </w:p>
    <w:p w:rsidR="005E5DC4" w:rsidRDefault="00FA7675">
      <w:pPr>
        <w:pStyle w:val="1"/>
        <w:numPr>
          <w:ilvl w:val="1"/>
          <w:numId w:val="1"/>
        </w:numPr>
        <w:tabs>
          <w:tab w:val="left" w:pos="1107"/>
        </w:tabs>
        <w:ind w:firstLine="580"/>
        <w:jc w:val="both"/>
      </w:pPr>
      <w:bookmarkStart w:id="60" w:name="bookmark62"/>
      <w:bookmarkEnd w:id="60"/>
      <w:r>
        <w:t>Научно-исследовательская практика проводится в соответствии с графиком учебного процесса. У каждого аспиранта в его индивидуальный план работы, утвержден</w:t>
      </w:r>
      <w:r>
        <w:softHyphen/>
        <w:t>ный на заседании Ученого совета института, должен быть включен индивидуальный план научно-исследовательской практики.</w:t>
      </w:r>
    </w:p>
    <w:p w:rsidR="005E5DC4" w:rsidRDefault="00FA7675">
      <w:pPr>
        <w:pStyle w:val="11"/>
        <w:keepNext/>
        <w:keepLines/>
        <w:numPr>
          <w:ilvl w:val="0"/>
          <w:numId w:val="1"/>
        </w:numPr>
        <w:tabs>
          <w:tab w:val="left" w:pos="461"/>
        </w:tabs>
        <w:spacing w:after="80"/>
        <w:jc w:val="both"/>
      </w:pPr>
      <w:bookmarkStart w:id="61" w:name="bookmark65"/>
      <w:bookmarkStart w:id="62" w:name="bookmark63"/>
      <w:bookmarkStart w:id="63" w:name="bookmark64"/>
      <w:bookmarkStart w:id="64" w:name="bookmark66"/>
      <w:bookmarkEnd w:id="61"/>
      <w:r>
        <w:t>Образовательные технологии, используемые при прохождении научно</w:t>
      </w:r>
      <w:r>
        <w:softHyphen/>
        <w:t>исследовательской практики</w:t>
      </w:r>
      <w:bookmarkEnd w:id="62"/>
      <w:bookmarkEnd w:id="63"/>
      <w:bookmarkEnd w:id="64"/>
    </w:p>
    <w:p w:rsidR="005E5DC4" w:rsidRDefault="00FA7675">
      <w:pPr>
        <w:pStyle w:val="1"/>
        <w:spacing w:after="60" w:line="218" w:lineRule="auto"/>
        <w:ind w:firstLine="0"/>
        <w:jc w:val="both"/>
      </w:pPr>
      <w:r>
        <w:t>При прохождении научно-исследовательской практики аспирантами используются следующие образовательные и научно-исследовательские технологии: составление библиографического списка, конспектирование литературы по теме исследования, составление плана исследовательской работы, написание рефератов, научных статей, подготовка выпускной квалификационной работы и ее апробация в учебных заведе</w:t>
      </w:r>
      <w:r>
        <w:softHyphen/>
        <w:t>ниях по профилю подготовки.</w:t>
      </w:r>
    </w:p>
    <w:p w:rsidR="005E5DC4" w:rsidRDefault="00FA7675">
      <w:pPr>
        <w:pStyle w:val="1"/>
        <w:spacing w:after="60" w:line="218" w:lineRule="auto"/>
        <w:ind w:firstLine="0"/>
        <w:jc w:val="both"/>
      </w:pPr>
      <w:r>
        <w:t>Реализация компетентностного подхода предусматривает использование в учебном процессе традиционных, активных и интерактивных форм проведения занятий. При разработке программы научно-исследовательской практики предусмотрены техноло</w:t>
      </w:r>
      <w:r>
        <w:softHyphen/>
        <w:t>гии обучения, позволяющие обеспечить достижение планируемых результатов обу</w:t>
      </w:r>
      <w:r>
        <w:softHyphen/>
        <w:t>чения.</w:t>
      </w:r>
    </w:p>
    <w:p w:rsidR="005E5DC4" w:rsidRDefault="00FA7675">
      <w:pPr>
        <w:pStyle w:val="1"/>
        <w:spacing w:after="60" w:line="218" w:lineRule="auto"/>
        <w:ind w:firstLine="0"/>
        <w:jc w:val="both"/>
      </w:pPr>
      <w:r>
        <w:t>Интерактивное обучение - метод, в котором реализуется постоянный мониторинг освоения образовательной программы, целенаправленный текущий контроль и взаи</w:t>
      </w:r>
      <w:r>
        <w:softHyphen/>
        <w:t>модействие интерактивности преподавателя и студента, а также аспирантов меду со</w:t>
      </w:r>
      <w:r>
        <w:softHyphen/>
        <w:t>бой в процессе обучения.</w:t>
      </w:r>
    </w:p>
    <w:p w:rsidR="005E5DC4" w:rsidRDefault="00FA7675">
      <w:pPr>
        <w:pStyle w:val="1"/>
        <w:spacing w:after="60" w:line="218" w:lineRule="auto"/>
        <w:ind w:firstLine="0"/>
        <w:jc w:val="both"/>
      </w:pPr>
      <w:r>
        <w:lastRenderedPageBreak/>
        <w:t>Используемые методы активизации образовательной деятельности: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64"/>
        </w:tabs>
        <w:spacing w:after="60" w:line="218" w:lineRule="auto"/>
        <w:ind w:firstLine="0"/>
        <w:jc w:val="both"/>
      </w:pPr>
      <w:bookmarkStart w:id="65" w:name="bookmark67"/>
      <w:bookmarkEnd w:id="65"/>
      <w:r>
        <w:t>методы IT - применение компьютеров для доступа к Интернет-ресурсам, исполь</w:t>
      </w:r>
      <w:r>
        <w:softHyphen/>
        <w:t>зование обучающих программ с целью расширения информационного поля, повыше</w:t>
      </w:r>
      <w:r>
        <w:softHyphen/>
        <w:t>ния скорости обработки и передачи информации, обеспечения удобства преобразова</w:t>
      </w:r>
      <w:r>
        <w:softHyphen/>
        <w:t>ния и структурирования информации для трансформации ее в знание;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64"/>
        </w:tabs>
        <w:spacing w:after="60" w:line="218" w:lineRule="auto"/>
        <w:ind w:firstLine="0"/>
        <w:jc w:val="both"/>
      </w:pPr>
      <w:bookmarkStart w:id="66" w:name="bookmark68"/>
      <w:bookmarkEnd w:id="66"/>
      <w:r>
        <w:t>работа в команде - совместная деятельность аспирантов в группе под руковод</w:t>
      </w:r>
      <w:r>
        <w:softHyphen/>
        <w:t>ством лидера, направленная на решение общей задачи синергийным сложением ре</w:t>
      </w:r>
      <w:r>
        <w:softHyphen/>
        <w:t>зультатов индивидуальной работы членов команды с делением ответственности и полномочий;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59"/>
        </w:tabs>
        <w:spacing w:after="60" w:line="218" w:lineRule="auto"/>
        <w:ind w:firstLine="0"/>
        <w:jc w:val="both"/>
      </w:pPr>
      <w:bookmarkStart w:id="67" w:name="bookmark69"/>
      <w:bookmarkEnd w:id="67"/>
      <w:r>
        <w:rPr>
          <w:i/>
          <w:iCs/>
        </w:rPr>
        <w:t>case-study -</w:t>
      </w:r>
      <w:r>
        <w:t xml:space="preserve"> анализ реальных проблемных ситуаций, имевших место в соответ</w:t>
      </w:r>
      <w:r>
        <w:softHyphen/>
        <w:t>ствующей области профессиональной деятельности, и поиск вариантов лучших ре</w:t>
      </w:r>
      <w:r>
        <w:softHyphen/>
        <w:t>шений;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59"/>
        </w:tabs>
        <w:spacing w:after="60" w:line="221" w:lineRule="auto"/>
        <w:ind w:firstLine="0"/>
        <w:jc w:val="both"/>
      </w:pPr>
      <w:bookmarkStart w:id="68" w:name="bookmark70"/>
      <w:bookmarkEnd w:id="68"/>
      <w:r>
        <w:t>игра - ролевая имитация аспирантами реальной профессиональной деятельности с выполнением функций специалистов на различных рабочих местах;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74"/>
        </w:tabs>
        <w:spacing w:after="60" w:line="218" w:lineRule="auto"/>
        <w:ind w:firstLine="0"/>
        <w:jc w:val="both"/>
      </w:pPr>
      <w:bookmarkStart w:id="69" w:name="bookmark71"/>
      <w:bookmarkEnd w:id="69"/>
      <w:r>
        <w:t>проблемное обучение - стимулирование аспирантов к самостоятельной «добыче» знаний, необходимых для решения конкретной проблемы;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59"/>
        </w:tabs>
        <w:spacing w:after="60" w:line="218" w:lineRule="auto"/>
        <w:ind w:firstLine="0"/>
        <w:jc w:val="both"/>
      </w:pPr>
      <w:bookmarkStart w:id="70" w:name="bookmark72"/>
      <w:bookmarkEnd w:id="70"/>
      <w:r>
        <w:t>контекстное обучение - мотивация аспирантов к усвоению знаний путем выявле</w:t>
      </w:r>
      <w:r>
        <w:softHyphen/>
        <w:t>ния связей между конкретным знанием и его применением;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69"/>
        </w:tabs>
        <w:spacing w:after="60" w:line="218" w:lineRule="auto"/>
        <w:ind w:firstLine="0"/>
        <w:jc w:val="both"/>
      </w:pPr>
      <w:bookmarkStart w:id="71" w:name="bookmark73"/>
      <w:bookmarkEnd w:id="71"/>
      <w:r>
        <w:t>обучение на основе опыта - активизация познавательной деятельности аспирантов за счет ассоциации их собственного опыта с предметом изучения;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74"/>
        </w:tabs>
        <w:spacing w:after="60" w:line="218" w:lineRule="auto"/>
        <w:ind w:firstLine="0"/>
        <w:jc w:val="both"/>
      </w:pPr>
      <w:bookmarkStart w:id="72" w:name="bookmark74"/>
      <w:bookmarkEnd w:id="72"/>
      <w:r>
        <w:t>индивидуальное обучение - выстраивание аспирантами собственных образова</w:t>
      </w:r>
      <w:r>
        <w:softHyphen/>
        <w:t>тельных траекторий на основе формирования индивидуальных учебных планов и программ с учетом интересов и предпочтений студентов;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359"/>
        </w:tabs>
        <w:spacing w:line="218" w:lineRule="auto"/>
        <w:ind w:firstLine="0"/>
        <w:jc w:val="both"/>
      </w:pPr>
      <w:bookmarkStart w:id="73" w:name="bookmark75"/>
      <w:bookmarkEnd w:id="73"/>
      <w:r>
        <w:t>междисциплинарное обучение - использование знаний из разных областей, их группировка и концентрация в контексте конкретной решаемой задачи;</w:t>
      </w:r>
    </w:p>
    <w:p w:rsidR="005E5DC4" w:rsidRDefault="00FA7675">
      <w:pPr>
        <w:pStyle w:val="1"/>
        <w:numPr>
          <w:ilvl w:val="0"/>
          <w:numId w:val="8"/>
        </w:numPr>
        <w:tabs>
          <w:tab w:val="left" w:pos="465"/>
        </w:tabs>
        <w:ind w:firstLine="0"/>
        <w:jc w:val="both"/>
      </w:pPr>
      <w:bookmarkStart w:id="74" w:name="bookmark76"/>
      <w:bookmarkEnd w:id="74"/>
      <w:r>
        <w:t>опережающая самостоятельная работа - изучение аспирантами нового материала до его изложения преподавателем на лекции и других аудиторных занятиях.</w:t>
      </w:r>
    </w:p>
    <w:p w:rsidR="005E5DC4" w:rsidRDefault="00FA7675">
      <w:pPr>
        <w:pStyle w:val="11"/>
        <w:keepNext/>
        <w:keepLines/>
        <w:numPr>
          <w:ilvl w:val="0"/>
          <w:numId w:val="1"/>
        </w:numPr>
        <w:tabs>
          <w:tab w:val="left" w:pos="322"/>
        </w:tabs>
        <w:spacing w:after="0"/>
        <w:jc w:val="both"/>
      </w:pPr>
      <w:bookmarkStart w:id="75" w:name="bookmark79"/>
      <w:bookmarkStart w:id="76" w:name="bookmark77"/>
      <w:bookmarkStart w:id="77" w:name="bookmark78"/>
      <w:bookmarkStart w:id="78" w:name="bookmark80"/>
      <w:bookmarkEnd w:id="75"/>
      <w:r>
        <w:t>Учебно-методическое обеспечение самостоятельной работы аспиранта.</w:t>
      </w:r>
      <w:bookmarkEnd w:id="76"/>
      <w:bookmarkEnd w:id="77"/>
      <w:bookmarkEnd w:id="78"/>
    </w:p>
    <w:p w:rsidR="005E5DC4" w:rsidRDefault="00FA7675">
      <w:pPr>
        <w:pStyle w:val="1"/>
        <w:numPr>
          <w:ilvl w:val="1"/>
          <w:numId w:val="1"/>
        </w:numPr>
        <w:tabs>
          <w:tab w:val="left" w:pos="1089"/>
        </w:tabs>
        <w:ind w:firstLine="600"/>
        <w:jc w:val="both"/>
      </w:pPr>
      <w:bookmarkStart w:id="79" w:name="bookmark81"/>
      <w:bookmarkEnd w:id="79"/>
      <w:r>
        <w:t>Виды самостоятельной работы</w:t>
      </w:r>
    </w:p>
    <w:p w:rsidR="005E5DC4" w:rsidRDefault="00FA7675">
      <w:pPr>
        <w:pStyle w:val="1"/>
        <w:ind w:firstLine="600"/>
        <w:jc w:val="both"/>
      </w:pPr>
      <w:r>
        <w:t>Самостоятельная работа аспирантов включает освоение теоретического материала по методологии исследований и внедрение в практическую деятельность умений и навы</w:t>
      </w:r>
      <w:r>
        <w:softHyphen/>
        <w:t>ков; выполнение научно-исследовательских видов деятельности в рамках научной работы, осуществляемой на кафедре; участие в организации и проведении научных, научно</w:t>
      </w:r>
      <w:r>
        <w:softHyphen/>
        <w:t>практических конференций, круглых столов, дискуссий, организуемых кафедрой и уни</w:t>
      </w:r>
      <w:r>
        <w:softHyphen/>
        <w:t>верситетом по проблематике психолого-методических дисциплин; самостоятельное про</w:t>
      </w:r>
      <w:r>
        <w:softHyphen/>
        <w:t>ведение семинаров, деловых игр, круглых столов по актуальной проблематике; участие в конкурсах научно-исследовательских работ; разработка и апробация контрольно</w:t>
      </w:r>
      <w:r>
        <w:softHyphen/>
        <w:t>измерительных материалов для самостоятельной работы бакалавров и магистров; пред</w:t>
      </w:r>
      <w:r>
        <w:softHyphen/>
        <w:t>ставление итогов проделанной работы в виде статей в научных сборниках вузов России, в том числе в журналах и изданиях из списка ВАК Министерства образования и науки РФ, оформленных в соответствии с имеющимися требованиями, с привлечением современных средств редактирования и печати.</w:t>
      </w:r>
    </w:p>
    <w:p w:rsidR="005E5DC4" w:rsidRDefault="00FA7675">
      <w:pPr>
        <w:pStyle w:val="1"/>
        <w:numPr>
          <w:ilvl w:val="1"/>
          <w:numId w:val="1"/>
        </w:numPr>
        <w:tabs>
          <w:tab w:val="left" w:pos="1111"/>
        </w:tabs>
        <w:ind w:firstLine="580"/>
        <w:jc w:val="both"/>
      </w:pPr>
      <w:bookmarkStart w:id="80" w:name="bookmark82"/>
      <w:bookmarkEnd w:id="80"/>
      <w:r>
        <w:t>Порядок выполнения самостоятельной работы</w:t>
      </w:r>
    </w:p>
    <w:p w:rsidR="005E5DC4" w:rsidRDefault="00FA7675">
      <w:pPr>
        <w:pStyle w:val="1"/>
        <w:ind w:firstLine="0"/>
        <w:jc w:val="both"/>
      </w:pPr>
      <w:r>
        <w:t>Результаты научно-исследовательской практики должны быть оформлены в письменном виде (отчет) и представлены для утверждения научному руководителю.</w:t>
      </w:r>
    </w:p>
    <w:p w:rsidR="005E5DC4" w:rsidRDefault="00FA7675">
      <w:pPr>
        <w:pStyle w:val="1"/>
        <w:ind w:firstLine="0"/>
        <w:jc w:val="both"/>
      </w:pPr>
      <w:r>
        <w:t>В отчет должны быть включены: план прохождения практики, график прохождения прак</w:t>
      </w:r>
      <w:r>
        <w:softHyphen/>
        <w:t>тики, план проведения исследовательских мероприятий в соответствии с проблематикой исследования, заключение о прохождении научно-исследовательской практики.</w:t>
      </w:r>
    </w:p>
    <w:p w:rsidR="005E5DC4" w:rsidRDefault="00FA7675">
      <w:pPr>
        <w:pStyle w:val="1"/>
        <w:ind w:firstLine="0"/>
        <w:jc w:val="both"/>
      </w:pPr>
      <w:r>
        <w:t>Отчет о научно-исследовательской практике с визой руководителя практики должен быть представлен руководителю. Аспиранты, не предоставившие в срок отчета о научно</w:t>
      </w:r>
      <w:r>
        <w:softHyphen/>
        <w:t>исследовательской практике и не прошедшие аттестацию, считаются имеющими академи</w:t>
      </w:r>
      <w:r>
        <w:softHyphen/>
        <w:t>ческую задолженность и могут быть представлены к отчислению.</w:t>
      </w:r>
    </w:p>
    <w:p w:rsidR="005E5DC4" w:rsidRDefault="00FA7675">
      <w:pPr>
        <w:pStyle w:val="1"/>
        <w:numPr>
          <w:ilvl w:val="0"/>
          <w:numId w:val="1"/>
        </w:numPr>
        <w:tabs>
          <w:tab w:val="left" w:pos="368"/>
        </w:tabs>
        <w:spacing w:after="240"/>
        <w:ind w:firstLine="0"/>
        <w:jc w:val="both"/>
      </w:pPr>
      <w:bookmarkStart w:id="81" w:name="bookmark83"/>
      <w:bookmarkEnd w:id="81"/>
      <w:r>
        <w:rPr>
          <w:b/>
          <w:bCs/>
        </w:rPr>
        <w:t>Оценочные средства для текущего контроля успеваемости, промежуточной атте</w:t>
      </w:r>
      <w:r>
        <w:rPr>
          <w:b/>
          <w:bCs/>
        </w:rPr>
        <w:softHyphen/>
        <w:t>стации по итогам прохождения научно-исследовательской практики</w:t>
      </w:r>
    </w:p>
    <w:p w:rsidR="005E5DC4" w:rsidRDefault="00FA7675">
      <w:pPr>
        <w:pStyle w:val="11"/>
        <w:keepNext/>
        <w:keepLines/>
        <w:numPr>
          <w:ilvl w:val="1"/>
          <w:numId w:val="1"/>
        </w:numPr>
        <w:tabs>
          <w:tab w:val="left" w:pos="541"/>
        </w:tabs>
        <w:spacing w:after="0"/>
        <w:jc w:val="both"/>
      </w:pPr>
      <w:bookmarkStart w:id="82" w:name="bookmark86"/>
      <w:bookmarkStart w:id="83" w:name="bookmark84"/>
      <w:bookmarkStart w:id="84" w:name="bookmark85"/>
      <w:bookmarkStart w:id="85" w:name="bookmark87"/>
      <w:bookmarkEnd w:id="82"/>
      <w:r>
        <w:lastRenderedPageBreak/>
        <w:t>Формы текущего контроля прохождения аспирантом научно-исследовательской практики</w:t>
      </w:r>
      <w:bookmarkEnd w:id="83"/>
      <w:bookmarkEnd w:id="84"/>
      <w:bookmarkEnd w:id="85"/>
    </w:p>
    <w:p w:rsidR="005E5DC4" w:rsidRDefault="00FA7675">
      <w:pPr>
        <w:pStyle w:val="1"/>
        <w:spacing w:after="240"/>
        <w:ind w:firstLine="580"/>
        <w:jc w:val="both"/>
      </w:pPr>
      <w:r>
        <w:t>Контроль этапов выполнения индивидуального плана научно-исследовательской практики проводится в виде собеседования с научным руководителем.</w:t>
      </w:r>
    </w:p>
    <w:p w:rsidR="005E5DC4" w:rsidRDefault="00FA7675">
      <w:pPr>
        <w:pStyle w:val="11"/>
        <w:keepNext/>
        <w:keepLines/>
        <w:numPr>
          <w:ilvl w:val="1"/>
          <w:numId w:val="1"/>
        </w:numPr>
        <w:tabs>
          <w:tab w:val="left" w:pos="686"/>
        </w:tabs>
        <w:spacing w:after="0"/>
        <w:jc w:val="both"/>
      </w:pPr>
      <w:bookmarkStart w:id="86" w:name="bookmark90"/>
      <w:bookmarkStart w:id="87" w:name="bookmark88"/>
      <w:bookmarkStart w:id="88" w:name="bookmark89"/>
      <w:bookmarkStart w:id="89" w:name="bookmark91"/>
      <w:bookmarkEnd w:id="86"/>
      <w:r>
        <w:t>Промежуточная аттестация по итогам прохождения аспирантом научно</w:t>
      </w:r>
      <w:r>
        <w:softHyphen/>
        <w:t>исследовательской практики</w:t>
      </w:r>
      <w:bookmarkEnd w:id="87"/>
      <w:bookmarkEnd w:id="88"/>
      <w:bookmarkEnd w:id="89"/>
    </w:p>
    <w:p w:rsidR="005E5DC4" w:rsidRDefault="00FA7675">
      <w:pPr>
        <w:pStyle w:val="1"/>
        <w:spacing w:after="240"/>
        <w:ind w:firstLine="580"/>
        <w:jc w:val="both"/>
      </w:pPr>
      <w:r>
        <w:t>Промежуточная аттестация проводится в форме зачета.</w:t>
      </w:r>
    </w:p>
    <w:p w:rsidR="005E5DC4" w:rsidRDefault="00FA7675">
      <w:pPr>
        <w:pStyle w:val="11"/>
        <w:keepNext/>
        <w:keepLines/>
        <w:numPr>
          <w:ilvl w:val="1"/>
          <w:numId w:val="1"/>
        </w:numPr>
        <w:tabs>
          <w:tab w:val="left" w:pos="541"/>
        </w:tabs>
        <w:spacing w:after="240"/>
        <w:jc w:val="both"/>
      </w:pPr>
      <w:bookmarkStart w:id="90" w:name="bookmark94"/>
      <w:bookmarkStart w:id="91" w:name="bookmark92"/>
      <w:bookmarkStart w:id="92" w:name="bookmark93"/>
      <w:bookmarkStart w:id="93" w:name="bookmark95"/>
      <w:bookmarkEnd w:id="90"/>
      <w:r>
        <w:t>Отчетная документация по научно-исследовательской практике аспиранта</w:t>
      </w:r>
      <w:bookmarkEnd w:id="91"/>
      <w:bookmarkEnd w:id="92"/>
      <w:bookmarkEnd w:id="93"/>
    </w:p>
    <w:p w:rsidR="005E5DC4" w:rsidRDefault="00FA7675">
      <w:pPr>
        <w:pStyle w:val="1"/>
        <w:ind w:firstLine="580"/>
        <w:jc w:val="both"/>
      </w:pPr>
      <w:r>
        <w:t>По итогам прохождения научно-исследовательской практики аспирант предоставля</w:t>
      </w:r>
      <w:r>
        <w:softHyphen/>
        <w:t>ет следующую отчетную документацию: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34"/>
        </w:tabs>
        <w:ind w:firstLine="580"/>
        <w:jc w:val="both"/>
      </w:pPr>
      <w:bookmarkStart w:id="94" w:name="bookmark96"/>
      <w:bookmarkEnd w:id="94"/>
      <w:r>
        <w:t>индивидуальный план прохождения научно-исследовательской практики с визой научного руководителя;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</w:pPr>
      <w:bookmarkStart w:id="95" w:name="bookmark97"/>
      <w:bookmarkEnd w:id="95"/>
      <w:r>
        <w:t>отчет о прохождении практики и материалы, прилагаемые к отчету;</w:t>
      </w:r>
    </w:p>
    <w:p w:rsidR="005E5DC4" w:rsidRDefault="00FA7675">
      <w:pPr>
        <w:pStyle w:val="1"/>
        <w:numPr>
          <w:ilvl w:val="0"/>
          <w:numId w:val="3"/>
        </w:numPr>
        <w:tabs>
          <w:tab w:val="left" w:pos="842"/>
        </w:tabs>
        <w:spacing w:after="300"/>
        <w:ind w:firstLine="580"/>
        <w:jc w:val="both"/>
      </w:pPr>
      <w:bookmarkStart w:id="96" w:name="bookmark98"/>
      <w:bookmarkEnd w:id="96"/>
      <w:r>
        <w:t>отзыв научного руководителя о прохождении практики.</w:t>
      </w:r>
    </w:p>
    <w:p w:rsidR="005E5DC4" w:rsidRDefault="00FA7675">
      <w:pPr>
        <w:pStyle w:val="11"/>
        <w:keepNext/>
        <w:keepLines/>
        <w:numPr>
          <w:ilvl w:val="1"/>
          <w:numId w:val="1"/>
        </w:numPr>
        <w:tabs>
          <w:tab w:val="left" w:pos="541"/>
        </w:tabs>
        <w:spacing w:after="0"/>
        <w:jc w:val="both"/>
      </w:pPr>
      <w:bookmarkStart w:id="97" w:name="bookmark101"/>
      <w:bookmarkStart w:id="98" w:name="bookmark100"/>
      <w:bookmarkStart w:id="99" w:name="bookmark102"/>
      <w:bookmarkStart w:id="100" w:name="bookmark99"/>
      <w:bookmarkEnd w:id="97"/>
      <w:r>
        <w:t>Фонд оценочных средств</w:t>
      </w:r>
      <w:bookmarkEnd w:id="98"/>
      <w:bookmarkEnd w:id="99"/>
      <w:bookmarkEnd w:id="100"/>
    </w:p>
    <w:p w:rsidR="005E5DC4" w:rsidRDefault="00FA7675">
      <w:pPr>
        <w:pStyle w:val="1"/>
        <w:spacing w:after="240"/>
        <w:ind w:firstLine="0"/>
        <w:jc w:val="both"/>
      </w:pPr>
      <w:r>
        <w:t>Содержание фонда оценочных средств (Приложение №1).</w:t>
      </w:r>
    </w:p>
    <w:p w:rsidR="005E5DC4" w:rsidRDefault="00FA7675">
      <w:pPr>
        <w:pStyle w:val="1"/>
        <w:numPr>
          <w:ilvl w:val="0"/>
          <w:numId w:val="1"/>
        </w:numPr>
        <w:tabs>
          <w:tab w:val="left" w:pos="368"/>
        </w:tabs>
        <w:ind w:firstLine="0"/>
        <w:jc w:val="both"/>
      </w:pPr>
      <w:bookmarkStart w:id="101" w:name="bookmark103"/>
      <w:bookmarkEnd w:id="101"/>
      <w:r>
        <w:rPr>
          <w:b/>
          <w:bCs/>
        </w:rPr>
        <w:t>Учебно-методическое и информационное обеспечение научно-исследовательской практики</w:t>
      </w:r>
    </w:p>
    <w:p w:rsidR="005E5DC4" w:rsidRDefault="00FA7675">
      <w:pPr>
        <w:pStyle w:val="1"/>
        <w:ind w:firstLine="740"/>
        <w:jc w:val="both"/>
      </w:pPr>
      <w:r>
        <w:rPr>
          <w:b/>
          <w:bCs/>
        </w:rPr>
        <w:t>а) основная литература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415"/>
        </w:tabs>
        <w:ind w:left="1440" w:hanging="360"/>
        <w:jc w:val="both"/>
      </w:pPr>
      <w:bookmarkStart w:id="102" w:name="bookmark104"/>
      <w:bookmarkEnd w:id="102"/>
      <w:r>
        <w:t>Баскаков А.Я., Туленков Н.В. Методология научного исследования. Учеб. пособие. - К.: МАУП, 2004. - 216 с.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434"/>
        </w:tabs>
        <w:ind w:left="1440" w:hanging="360"/>
        <w:jc w:val="both"/>
      </w:pPr>
      <w:bookmarkStart w:id="103" w:name="bookmark105"/>
      <w:bookmarkEnd w:id="103"/>
      <w:r>
        <w:t>Баскаков А.Я., Туленков Н.В. Методология научного исследования. Учеб. пособие. - К.: МАУП, 2004. - 216 с.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434"/>
        </w:tabs>
        <w:ind w:left="1440" w:hanging="360"/>
        <w:jc w:val="both"/>
      </w:pPr>
      <w:bookmarkStart w:id="104" w:name="bookmark106"/>
      <w:bookmarkEnd w:id="104"/>
      <w:r>
        <w:t xml:space="preserve">Брызгалова С.И. Введение в научно-педагогическое исследование: Учебное пособие. 3-е изд., испр. и доп. - Калининград: Изд-во КГУ, 2003. - 151 с. </w:t>
      </w:r>
      <w:hyperlink r:id="rId10" w:history="1">
        <w:r>
          <w:rPr>
            <w:color w:val="0000FF"/>
            <w:u w:val="single"/>
          </w:rPr>
          <w:t>http://www.pedlib.rU/Books/1/0158/index.shtml</w:t>
        </w:r>
      </w:hyperlink>
    </w:p>
    <w:p w:rsidR="005E5DC4" w:rsidRDefault="00FA7675">
      <w:pPr>
        <w:pStyle w:val="1"/>
        <w:numPr>
          <w:ilvl w:val="0"/>
          <w:numId w:val="9"/>
        </w:numPr>
        <w:tabs>
          <w:tab w:val="left" w:pos="1434"/>
        </w:tabs>
        <w:ind w:left="1440" w:hanging="360"/>
        <w:jc w:val="both"/>
      </w:pPr>
      <w:bookmarkStart w:id="105" w:name="bookmark107"/>
      <w:bookmarkEnd w:id="105"/>
      <w:r>
        <w:t xml:space="preserve">Брызгалова С.И. Введение в научно-педагогическое исследование: Учебное пособие. 3-е изд., испр. и доп. - Калининград: Изд-во КГУ, 2003. - 151 с. </w:t>
      </w:r>
      <w:hyperlink r:id="rId11" w:history="1">
        <w:r>
          <w:rPr>
            <w:color w:val="0000FF"/>
            <w:u w:val="single"/>
          </w:rPr>
          <w:t>http://www.pedlib.rU/Books/1/0158/index.shtml</w:t>
        </w:r>
      </w:hyperlink>
    </w:p>
    <w:p w:rsidR="005E5DC4" w:rsidRDefault="00FA7675">
      <w:pPr>
        <w:pStyle w:val="1"/>
        <w:numPr>
          <w:ilvl w:val="0"/>
          <w:numId w:val="9"/>
        </w:numPr>
        <w:tabs>
          <w:tab w:val="left" w:pos="1434"/>
        </w:tabs>
        <w:ind w:left="1440" w:hanging="360"/>
        <w:jc w:val="both"/>
      </w:pPr>
      <w:bookmarkStart w:id="106" w:name="bookmark108"/>
      <w:bookmarkEnd w:id="106"/>
      <w:r>
        <w:t>Волков Ю.Г. Диссертация. Подготовка, защита, оформление. Практическое пособие. - М.: Гардарики, 2005. - 185 с.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434"/>
        </w:tabs>
        <w:ind w:left="1440" w:hanging="360"/>
        <w:jc w:val="both"/>
      </w:pPr>
      <w:bookmarkStart w:id="107" w:name="bookmark109"/>
      <w:bookmarkEnd w:id="107"/>
      <w:r>
        <w:t>Волков Ю.Г. Диссертация. Подготовка, защита, оформление. Практическое пособие. - М.: Гардарики, 2005. - 185 с.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434"/>
        </w:tabs>
        <w:ind w:left="1080" w:firstLine="0"/>
        <w:jc w:val="both"/>
      </w:pPr>
      <w:bookmarkStart w:id="108" w:name="bookmark110"/>
      <w:bookmarkEnd w:id="108"/>
      <w:r>
        <w:t>Давыдов В.П. Основы методологии, методики и технологии педагогических исследований: Научно-методическое пособие. - М.: Академия. - 2001.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424"/>
        </w:tabs>
        <w:ind w:left="1440" w:hanging="360"/>
        <w:jc w:val="both"/>
      </w:pPr>
      <w:bookmarkStart w:id="109" w:name="bookmark111"/>
      <w:bookmarkEnd w:id="109"/>
      <w:r>
        <w:t>Давыдов В.П. Основы методологии, методики и технологии педагогических исследований: Научно-методическое пособие. - М.: Академия. - 2001.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429"/>
          <w:tab w:val="left" w:pos="3058"/>
          <w:tab w:val="left" w:pos="5298"/>
          <w:tab w:val="left" w:pos="6891"/>
          <w:tab w:val="left" w:pos="7232"/>
          <w:tab w:val="left" w:pos="8211"/>
        </w:tabs>
        <w:ind w:left="1080" w:firstLine="0"/>
        <w:jc w:val="both"/>
      </w:pPr>
      <w:bookmarkStart w:id="110" w:name="bookmark112"/>
      <w:bookmarkEnd w:id="110"/>
      <w:r>
        <w:t>Загвязинский</w:t>
      </w:r>
      <w:r>
        <w:tab/>
        <w:t>В.И., Атаханов Р.</w:t>
      </w:r>
      <w:r>
        <w:tab/>
        <w:t>Методология</w:t>
      </w:r>
      <w:r>
        <w:tab/>
        <w:t>и</w:t>
      </w:r>
      <w:r>
        <w:tab/>
        <w:t>методы</w:t>
      </w:r>
      <w:r>
        <w:tab/>
        <w:t>психолого</w:t>
      </w:r>
      <w:r>
        <w:softHyphen/>
      </w:r>
    </w:p>
    <w:p w:rsidR="005E5DC4" w:rsidRDefault="00FA7675">
      <w:pPr>
        <w:pStyle w:val="1"/>
        <w:ind w:left="1440" w:firstLine="0"/>
      </w:pPr>
      <w:r>
        <w:t>педагогических исследований: Учебное пособие. - М.: Академия. - 2001.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530"/>
          <w:tab w:val="left" w:pos="3058"/>
          <w:tab w:val="left" w:pos="5283"/>
          <w:tab w:val="left" w:pos="6872"/>
          <w:tab w:val="left" w:pos="7208"/>
          <w:tab w:val="left" w:pos="8187"/>
        </w:tabs>
        <w:ind w:left="1080" w:firstLine="0"/>
        <w:jc w:val="both"/>
      </w:pPr>
      <w:bookmarkStart w:id="111" w:name="bookmark113"/>
      <w:bookmarkEnd w:id="111"/>
      <w:r>
        <w:t>Загвязинский</w:t>
      </w:r>
      <w:r>
        <w:tab/>
        <w:t>В.И., Атаханов Р.</w:t>
      </w:r>
      <w:r>
        <w:tab/>
        <w:t>Методология</w:t>
      </w:r>
      <w:r>
        <w:tab/>
        <w:t>и</w:t>
      </w:r>
      <w:r>
        <w:tab/>
        <w:t>методы</w:t>
      </w:r>
      <w:r>
        <w:tab/>
        <w:t>психолого</w:t>
      </w:r>
      <w:r>
        <w:softHyphen/>
      </w:r>
    </w:p>
    <w:p w:rsidR="005E5DC4" w:rsidRDefault="00FA7675">
      <w:pPr>
        <w:pStyle w:val="1"/>
        <w:ind w:left="1440" w:firstLine="0"/>
      </w:pPr>
      <w:r>
        <w:t>педагогических исследований: Учебное пособие. - М.: Академия. - 2001.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530"/>
        </w:tabs>
        <w:ind w:left="1440" w:hanging="360"/>
        <w:jc w:val="both"/>
      </w:pPr>
      <w:bookmarkStart w:id="112" w:name="bookmark114"/>
      <w:bookmarkEnd w:id="112"/>
      <w:r>
        <w:t>Кузин Ф.А. Диссертация: Методика написания. Правила оформления. Поря</w:t>
      </w:r>
      <w:r>
        <w:softHyphen/>
        <w:t>док защиты: Практ. пособие для докторантов, аспирантов и магистрантов /Кузин Ф.А.- М.: Ось - 89, 2000. - 320 с.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530"/>
        </w:tabs>
        <w:ind w:left="1440" w:hanging="360"/>
        <w:jc w:val="both"/>
      </w:pPr>
      <w:bookmarkStart w:id="113" w:name="bookmark115"/>
      <w:bookmarkEnd w:id="113"/>
      <w:r>
        <w:t>Кузин Ф.А. Диссертация: Методика написания. Правила оформления. Поря</w:t>
      </w:r>
      <w:r>
        <w:softHyphen/>
        <w:t>док защиты: Практ. пособие для докторантов, аспирантов и магистрантов /Кузин Ф.А.- М.: Ось - 89, 2000. - 320 с.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530"/>
        </w:tabs>
        <w:ind w:left="1440" w:hanging="360"/>
        <w:jc w:val="both"/>
      </w:pPr>
      <w:bookmarkStart w:id="114" w:name="bookmark116"/>
      <w:bookmarkEnd w:id="114"/>
      <w:r>
        <w:t xml:space="preserve">Неволина Е. М. Как написать и защитить диссертацию. Краткий курс для </w:t>
      </w:r>
      <w:r>
        <w:lastRenderedPageBreak/>
        <w:t>начинающих исследователей. - Челябинск: Издательство: Урал Л.Т.Д.. - 2001. - 192 с.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530"/>
        </w:tabs>
        <w:ind w:left="1440" w:hanging="360"/>
        <w:jc w:val="both"/>
      </w:pPr>
      <w:bookmarkStart w:id="115" w:name="bookmark117"/>
      <w:bookmarkEnd w:id="115"/>
      <w:r>
        <w:t>Новиков А.М. Как работать над диссертацией: пособие для начинающего педагога-исследователя. 4-е изд. - М.: «Эгвес», 2003. - 104 с.</w:t>
      </w:r>
    </w:p>
    <w:p w:rsidR="005E5DC4" w:rsidRDefault="00FA7675">
      <w:pPr>
        <w:pStyle w:val="1"/>
        <w:numPr>
          <w:ilvl w:val="0"/>
          <w:numId w:val="9"/>
        </w:numPr>
        <w:tabs>
          <w:tab w:val="left" w:pos="1530"/>
        </w:tabs>
        <w:ind w:left="1440" w:hanging="360"/>
        <w:jc w:val="both"/>
      </w:pPr>
      <w:bookmarkStart w:id="116" w:name="bookmark118"/>
      <w:bookmarkEnd w:id="116"/>
      <w:r>
        <w:t>Новиков Д.А. Статистические методы в педагогических исследованиях ти</w:t>
      </w:r>
      <w:r>
        <w:softHyphen/>
        <w:t>повые случаи). - М.: МЗ-Пресс, 2004. - 67 с.</w:t>
      </w:r>
    </w:p>
    <w:p w:rsidR="005E5DC4" w:rsidRDefault="00FA7675">
      <w:pPr>
        <w:pStyle w:val="1"/>
        <w:tabs>
          <w:tab w:val="left" w:pos="1127"/>
        </w:tabs>
        <w:ind w:left="740" w:firstLine="0"/>
        <w:jc w:val="both"/>
      </w:pPr>
      <w:bookmarkStart w:id="117" w:name="bookmark119"/>
      <w:r>
        <w:rPr>
          <w:b/>
          <w:bCs/>
        </w:rPr>
        <w:t>в</w:t>
      </w:r>
      <w:bookmarkEnd w:id="117"/>
      <w:r>
        <w:rPr>
          <w:b/>
          <w:bCs/>
        </w:rPr>
        <w:t>)</w:t>
      </w:r>
      <w:r>
        <w:rPr>
          <w:b/>
          <w:bCs/>
        </w:rPr>
        <w:tab/>
        <w:t>перечень информационных технологий, используемых при осуществлении образовательного процесса и программное обеспечение</w:t>
      </w:r>
    </w:p>
    <w:p w:rsidR="005E5DC4" w:rsidRDefault="00FA7675">
      <w:pPr>
        <w:pStyle w:val="1"/>
        <w:ind w:firstLine="740"/>
      </w:pPr>
      <w:r>
        <w:t>Информационные технологии для чтения лекций:</w:t>
      </w:r>
    </w:p>
    <w:p w:rsidR="005E5DC4" w:rsidRDefault="00FA7675">
      <w:pPr>
        <w:pStyle w:val="1"/>
        <w:ind w:left="740" w:firstLine="0"/>
        <w:jc w:val="both"/>
      </w:pPr>
      <w:r>
        <w:t>- компьютерное сопровождение в программе Microsoft Office (Word, Excel, PowerPoint)</w:t>
      </w:r>
    </w:p>
    <w:p w:rsidR="005E5DC4" w:rsidRDefault="00FA7675">
      <w:pPr>
        <w:pStyle w:val="1"/>
        <w:tabs>
          <w:tab w:val="left" w:pos="1127"/>
        </w:tabs>
        <w:ind w:firstLine="740"/>
      </w:pPr>
      <w:bookmarkStart w:id="118" w:name="bookmark120"/>
      <w:r>
        <w:rPr>
          <w:b/>
          <w:bCs/>
        </w:rPr>
        <w:t>г</w:t>
      </w:r>
      <w:bookmarkEnd w:id="118"/>
      <w:r>
        <w:rPr>
          <w:b/>
          <w:bCs/>
        </w:rPr>
        <w:t>)</w:t>
      </w:r>
      <w:r>
        <w:rPr>
          <w:b/>
          <w:bCs/>
        </w:rPr>
        <w:tab/>
        <w:t>базы данных, информационно-справочные и поисковые системы</w:t>
      </w:r>
    </w:p>
    <w:p w:rsidR="005E5DC4" w:rsidRDefault="009925D0">
      <w:pPr>
        <w:pStyle w:val="1"/>
        <w:ind w:left="740" w:firstLine="0"/>
        <w:jc w:val="both"/>
      </w:pPr>
      <w:hyperlink r:id="rId12" w:history="1">
        <w:r w:rsidR="00FA7675">
          <w:rPr>
            <w:u w:val="single"/>
          </w:rPr>
          <w:t>http://www.informika.ru</w:t>
        </w:r>
      </w:hyperlink>
      <w:r w:rsidR="00FA7675">
        <w:t xml:space="preserve"> (Информационный центр Министерства образования и науки РФ).</w:t>
      </w:r>
    </w:p>
    <w:p w:rsidR="005E5DC4" w:rsidRDefault="00FA7675">
      <w:pPr>
        <w:pStyle w:val="1"/>
        <w:ind w:firstLine="740"/>
        <w:jc w:val="both"/>
      </w:pPr>
      <w:r>
        <w:t>Edu.ru</w:t>
      </w:r>
    </w:p>
    <w:p w:rsidR="005E5DC4" w:rsidRDefault="00FA7675">
      <w:pPr>
        <w:pStyle w:val="1"/>
        <w:ind w:firstLine="740"/>
        <w:jc w:val="both"/>
      </w:pPr>
      <w:r>
        <w:t>Google.com</w:t>
      </w:r>
    </w:p>
    <w:p w:rsidR="005E5DC4" w:rsidRDefault="009925D0">
      <w:pPr>
        <w:pStyle w:val="1"/>
        <w:ind w:firstLine="740"/>
      </w:pPr>
      <w:hyperlink r:id="rId13" w:history="1">
        <w:r w:rsidR="00FA7675">
          <w:rPr>
            <w:color w:val="0000FF"/>
            <w:u w:val="single"/>
          </w:rPr>
          <w:t>http://www.encyclopedia.ru</w:t>
        </w:r>
        <w:r w:rsidR="00FA7675">
          <w:rPr>
            <w:color w:val="0000FF"/>
          </w:rPr>
          <w:t xml:space="preserve"> </w:t>
        </w:r>
      </w:hyperlink>
      <w:r w:rsidR="00FA7675">
        <w:t>(Каталог русскоязычных энциклопедий)</w:t>
      </w:r>
    </w:p>
    <w:p w:rsidR="005E5DC4" w:rsidRDefault="009925D0">
      <w:pPr>
        <w:pStyle w:val="1"/>
        <w:ind w:left="740" w:firstLine="0"/>
      </w:pPr>
      <w:hyperlink r:id="rId14" w:history="1">
        <w:r w:rsidR="00FA7675">
          <w:rPr>
            <w:u w:val="single"/>
          </w:rPr>
          <w:t>http://www.searchengines.ru</w:t>
        </w:r>
      </w:hyperlink>
      <w:r w:rsidR="00FA7675">
        <w:t xml:space="preserve"> (Энциклопедия поисковых систем) </w:t>
      </w:r>
      <w:hyperlink r:id="rId15" w:history="1">
        <w:r w:rsidR="00FA7675">
          <w:rPr>
            <w:color w:val="0000FF"/>
            <w:u w:val="single"/>
          </w:rPr>
          <w:t>http://www.allbest.ru/union/</w:t>
        </w:r>
        <w:r w:rsidR="00FA7675">
          <w:rPr>
            <w:color w:val="0000FF"/>
          </w:rPr>
          <w:t xml:space="preserve"> </w:t>
        </w:r>
      </w:hyperlink>
      <w:r w:rsidR="00FA7675">
        <w:t xml:space="preserve">(Союз образовательных сайтов) </w:t>
      </w:r>
      <w:hyperlink r:id="rId16" w:history="1">
        <w:r w:rsidR="00FA7675">
          <w:rPr>
            <w:u w:val="single"/>
          </w:rPr>
          <w:t>http://www.ido.ru</w:t>
        </w:r>
      </w:hyperlink>
      <w:r w:rsidR="00FA7675">
        <w:t xml:space="preserve"> (Система открытого образования с использованием дистанцион</w:t>
      </w:r>
      <w:r w:rsidR="00FA7675">
        <w:softHyphen/>
        <w:t>ных технологий)</w:t>
      </w:r>
    </w:p>
    <w:p w:rsidR="005E5DC4" w:rsidRDefault="009925D0">
      <w:pPr>
        <w:pStyle w:val="1"/>
        <w:spacing w:after="240"/>
        <w:ind w:firstLine="740"/>
      </w:pPr>
      <w:hyperlink r:id="rId17" w:history="1">
        <w:r w:rsidR="00FA7675">
          <w:rPr>
            <w:color w:val="0000FF"/>
            <w:u w:val="single"/>
          </w:rPr>
          <w:t>http://catalog.alledu.ru/</w:t>
        </w:r>
        <w:r w:rsidR="00FA7675">
          <w:rPr>
            <w:color w:val="0000FF"/>
          </w:rPr>
          <w:t xml:space="preserve"> </w:t>
        </w:r>
      </w:hyperlink>
      <w:r w:rsidR="00FA7675">
        <w:t>(Каталог «Все образование»)</w:t>
      </w:r>
    </w:p>
    <w:p w:rsidR="005E5DC4" w:rsidRDefault="00FA7675">
      <w:pPr>
        <w:pStyle w:val="11"/>
        <w:keepNext/>
        <w:keepLines/>
        <w:numPr>
          <w:ilvl w:val="0"/>
          <w:numId w:val="1"/>
        </w:numPr>
        <w:tabs>
          <w:tab w:val="left" w:pos="469"/>
        </w:tabs>
        <w:spacing w:after="0"/>
      </w:pPr>
      <w:bookmarkStart w:id="119" w:name="bookmark123"/>
      <w:bookmarkStart w:id="120" w:name="bookmark121"/>
      <w:bookmarkStart w:id="121" w:name="bookmark122"/>
      <w:bookmarkStart w:id="122" w:name="bookmark124"/>
      <w:bookmarkEnd w:id="119"/>
      <w:r>
        <w:t>Материально-техническое обеспечение научно-исследовательской практики</w:t>
      </w:r>
      <w:bookmarkEnd w:id="120"/>
      <w:bookmarkEnd w:id="121"/>
      <w:bookmarkEnd w:id="122"/>
    </w:p>
    <w:p w:rsidR="005E5DC4" w:rsidRDefault="00FA7675">
      <w:pPr>
        <w:pStyle w:val="1"/>
        <w:spacing w:after="360"/>
        <w:ind w:firstLine="580"/>
        <w:jc w:val="both"/>
      </w:pPr>
      <w:r>
        <w:t>Материально-техническое обеспечение дисциплины, используемое в научно</w:t>
      </w:r>
      <w:r>
        <w:softHyphen/>
        <w:t>исследовательской практике, определяется спецификой выполняемых задач и типом орга</w:t>
      </w:r>
      <w:r>
        <w:softHyphen/>
        <w:t>низации, которая выступает в качестве базы прохождения практики. Научно</w:t>
      </w:r>
      <w:r>
        <w:softHyphen/>
        <w:t>производственные технологии должны обеспечивать безопасность всех участников процес</w:t>
      </w:r>
      <w:r>
        <w:softHyphen/>
        <w:t>са и отвечать нормативно-правовой базе. Использование специальных технологий согласо</w:t>
      </w:r>
      <w:r>
        <w:softHyphen/>
        <w:t>вывается между руководи</w:t>
      </w:r>
      <w:r w:rsidR="002A6FF3">
        <w:t>телем практики и руководителем И</w:t>
      </w:r>
      <w:r>
        <w:t>ПС АН РТ.</w:t>
      </w:r>
    </w:p>
    <w:p w:rsidR="005E5DC4" w:rsidRDefault="00FA7675" w:rsidP="00DD7F9C">
      <w:pPr>
        <w:pStyle w:val="1"/>
        <w:tabs>
          <w:tab w:val="left" w:leader="underscore" w:pos="4574"/>
        </w:tabs>
        <w:ind w:firstLine="0"/>
      </w:pPr>
      <w:r>
        <w:t>Автор программы</w:t>
      </w:r>
      <w:r>
        <w:tab/>
        <w:t>Галимя</w:t>
      </w:r>
      <w:r w:rsidR="00DD7F9C">
        <w:t>нов А.Ф., доцент, к.ф.-м.н.</w:t>
      </w:r>
    </w:p>
    <w:p w:rsidR="00DD7F9C" w:rsidRDefault="00DD7F9C" w:rsidP="00DD7F9C">
      <w:pPr>
        <w:pStyle w:val="1"/>
        <w:tabs>
          <w:tab w:val="left" w:leader="underscore" w:pos="4574"/>
        </w:tabs>
        <w:ind w:firstLine="0"/>
      </w:pPr>
    </w:p>
    <w:p w:rsidR="00DD7F9C" w:rsidRPr="00DD7F9C" w:rsidRDefault="00FA7675" w:rsidP="00DD7F9C">
      <w:pPr>
        <w:shd w:val="clear" w:color="auto" w:fill="FFFFFF"/>
        <w:tabs>
          <w:tab w:val="left" w:leader="underscore" w:pos="14600"/>
        </w:tabs>
        <w:rPr>
          <w:rFonts w:ascii="Times New Roman" w:hAnsi="Times New Roman" w:cs="Times New Roman"/>
        </w:rPr>
      </w:pPr>
      <w:r w:rsidRPr="00DD7F9C">
        <w:rPr>
          <w:rFonts w:ascii="Times New Roman" w:hAnsi="Times New Roman" w:cs="Times New Roman"/>
        </w:rPr>
        <w:t xml:space="preserve">Программа одобрена на заседании Ученого совета </w:t>
      </w:r>
      <w:r w:rsidR="00DD7F9C" w:rsidRPr="00DD7F9C">
        <w:rPr>
          <w:rFonts w:ascii="Times New Roman" w:hAnsi="Times New Roman" w:cs="Times New Roman"/>
          <w:u w:val="single"/>
        </w:rPr>
        <w:t xml:space="preserve">Института прикладной семиотики АН РТ </w:t>
      </w:r>
      <w:r w:rsidR="00DD7F9C" w:rsidRPr="00DD7F9C">
        <w:rPr>
          <w:rFonts w:ascii="Times New Roman" w:hAnsi="Times New Roman" w:cs="Times New Roman"/>
        </w:rPr>
        <w:t xml:space="preserve">протокол ___ от  «_____» ________2022 г. </w:t>
      </w:r>
    </w:p>
    <w:p w:rsidR="005E5DC4" w:rsidRDefault="005E5DC4">
      <w:pPr>
        <w:pStyle w:val="1"/>
        <w:tabs>
          <w:tab w:val="left" w:leader="underscore" w:pos="3614"/>
        </w:tabs>
        <w:spacing w:after="240"/>
        <w:ind w:firstLine="0"/>
        <w:sectPr w:rsidR="005E5DC4">
          <w:headerReference w:type="default" r:id="rId18"/>
          <w:footerReference w:type="default" r:id="rId19"/>
          <w:pgSz w:w="11900" w:h="16840"/>
          <w:pgMar w:top="1158" w:right="819" w:bottom="980" w:left="1663" w:header="0" w:footer="3" w:gutter="0"/>
          <w:cols w:space="720"/>
          <w:noEndnote/>
          <w:docGrid w:linePitch="360"/>
        </w:sectPr>
      </w:pPr>
    </w:p>
    <w:p w:rsidR="005E5DC4" w:rsidRDefault="00FA7675">
      <w:pPr>
        <w:pStyle w:val="11"/>
        <w:keepNext/>
        <w:keepLines/>
        <w:spacing w:after="340"/>
        <w:ind w:right="140"/>
        <w:jc w:val="right"/>
      </w:pPr>
      <w:bookmarkStart w:id="123" w:name="bookmark127"/>
      <w:r>
        <w:lastRenderedPageBreak/>
        <w:t>Приложение 1</w:t>
      </w:r>
      <w:bookmarkEnd w:id="123"/>
    </w:p>
    <w:p w:rsidR="005E5DC4" w:rsidRDefault="00FA7675">
      <w:pPr>
        <w:pStyle w:val="11"/>
        <w:keepNext/>
        <w:keepLines/>
        <w:spacing w:after="260"/>
        <w:jc w:val="center"/>
      </w:pPr>
      <w:bookmarkStart w:id="124" w:name="bookmark125"/>
      <w:bookmarkStart w:id="125" w:name="bookmark126"/>
      <w:bookmarkStart w:id="126" w:name="bookmark128"/>
      <w:r>
        <w:t>Проверка формирования компетенций с использованием оценочных средств</w:t>
      </w:r>
      <w:bookmarkEnd w:id="124"/>
      <w:bookmarkEnd w:id="125"/>
      <w:bookmarkEnd w:id="126"/>
    </w:p>
    <w:p w:rsidR="005E5DC4" w:rsidRDefault="00FA7675">
      <w:pPr>
        <w:pStyle w:val="a5"/>
        <w:ind w:left="96" w:firstLine="0"/>
      </w:pPr>
      <w:r>
        <w:rPr>
          <w:b/>
          <w:bCs/>
          <w:sz w:val="24"/>
          <w:szCs w:val="24"/>
        </w:rPr>
        <w:t xml:space="preserve">УК 1: </w:t>
      </w:r>
      <w:r>
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87"/>
        <w:gridCol w:w="3202"/>
      </w:tblGrid>
      <w:tr w:rsidR="005E5DC4">
        <w:trPr>
          <w:trHeight w:hRule="exact" w:val="56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Оценочные средства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Критерии оценивания ре</w:t>
            </w:r>
            <w:r>
              <w:rPr>
                <w:b/>
                <w:bCs/>
              </w:rPr>
              <w:softHyphen/>
              <w:t>зультатов обучения</w:t>
            </w:r>
          </w:p>
        </w:tc>
      </w:tr>
      <w:tr w:rsidR="005E5DC4">
        <w:trPr>
          <w:trHeight w:hRule="exact" w:val="835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ЗНАТЬ: методы научно</w:t>
            </w:r>
            <w:r>
              <w:softHyphen/>
              <w:t>исследовательской деятель</w:t>
            </w:r>
            <w:r>
              <w:softHyphen/>
              <w:t>ности.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10"/>
              </w:numPr>
              <w:tabs>
                <w:tab w:val="left" w:pos="130"/>
              </w:tabs>
              <w:ind w:firstLine="0"/>
              <w:jc w:val="both"/>
            </w:pPr>
            <w:r>
              <w:t>Программа исследования</w:t>
            </w:r>
          </w:p>
          <w:p w:rsidR="005E5DC4" w:rsidRDefault="00FA7675">
            <w:pPr>
              <w:pStyle w:val="a7"/>
              <w:numPr>
                <w:ilvl w:val="0"/>
                <w:numId w:val="10"/>
              </w:numPr>
              <w:tabs>
                <w:tab w:val="left" w:pos="139"/>
              </w:tabs>
              <w:ind w:firstLine="0"/>
              <w:jc w:val="both"/>
            </w:pPr>
            <w:r>
              <w:t>Типовые задачи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Г лубина знаний.</w:t>
            </w:r>
          </w:p>
          <w:p w:rsidR="005E5DC4" w:rsidRDefault="00FA7675">
            <w:pPr>
              <w:pStyle w:val="a7"/>
              <w:tabs>
                <w:tab w:val="left" w:pos="1354"/>
              </w:tabs>
              <w:ind w:firstLine="0"/>
              <w:jc w:val="both"/>
            </w:pPr>
            <w:r>
              <w:t>Полнота</w:t>
            </w:r>
            <w:r>
              <w:tab/>
              <w:t>характеристики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методов.</w:t>
            </w:r>
          </w:p>
        </w:tc>
      </w:tr>
      <w:tr w:rsidR="005E5DC4">
        <w:trPr>
          <w:trHeight w:hRule="exact" w:val="2501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t>ВЛАДЕТЬ: технологиями критического анализа и оценки современных науч</w:t>
            </w:r>
            <w:r>
              <w:softHyphen/>
              <w:t>ных достижений, генериро</w:t>
            </w:r>
            <w:r>
              <w:softHyphen/>
              <w:t>вания новых идей при ре</w:t>
            </w:r>
            <w:r>
              <w:softHyphen/>
              <w:t>шении исследовательских и практических задач, в том числе в междисциплинар</w:t>
            </w:r>
            <w:r>
              <w:softHyphen/>
              <w:t>ных областях.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11"/>
              </w:numPr>
              <w:tabs>
                <w:tab w:val="left" w:pos="384"/>
              </w:tabs>
              <w:ind w:firstLine="0"/>
            </w:pPr>
            <w:r>
              <w:t>Индивидуальный план продвижения результатов исследований аспиранта</w:t>
            </w:r>
          </w:p>
          <w:p w:rsidR="005E5DC4" w:rsidRDefault="00FA7675">
            <w:pPr>
              <w:pStyle w:val="a7"/>
              <w:numPr>
                <w:ilvl w:val="0"/>
                <w:numId w:val="11"/>
              </w:numPr>
              <w:tabs>
                <w:tab w:val="left" w:pos="394"/>
              </w:tabs>
              <w:ind w:firstLine="0"/>
            </w:pPr>
            <w:r>
              <w:t>Типовые практические задания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536"/>
              </w:tabs>
              <w:ind w:firstLine="0"/>
              <w:jc w:val="both"/>
            </w:pPr>
            <w:r>
              <w:t>Владение</w:t>
            </w:r>
            <w:r>
              <w:tab/>
              <w:t>технологиями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критического анализа и оценки современных науч</w:t>
            </w:r>
            <w:r>
              <w:softHyphen/>
              <w:t>ных достижений, генериро</w:t>
            </w:r>
            <w:r>
              <w:softHyphen/>
              <w:t>вания новых идей при ре</w:t>
            </w:r>
            <w:r>
              <w:softHyphen/>
              <w:t>шении исследовательских и практических задач, в том числе в междисциплинар</w:t>
            </w:r>
            <w:r>
              <w:softHyphen/>
              <w:t>ных областях..</w:t>
            </w:r>
          </w:p>
        </w:tc>
      </w:tr>
    </w:tbl>
    <w:p w:rsidR="005E5DC4" w:rsidRDefault="005E5DC4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2400"/>
        <w:gridCol w:w="2390"/>
        <w:gridCol w:w="2410"/>
      </w:tblGrid>
      <w:tr w:rsidR="005E5DC4">
        <w:trPr>
          <w:trHeight w:hRule="exact" w:val="288"/>
          <w:jc w:val="center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Критерии оценива</w:t>
            </w:r>
            <w:r>
              <w:rPr>
                <w:b/>
                <w:bCs/>
              </w:rPr>
              <w:softHyphen/>
              <w:t>ния результатов обучения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Индикаторы оценивания результатов обучения</w:t>
            </w:r>
          </w:p>
        </w:tc>
      </w:tr>
      <w:tr w:rsidR="005E5DC4">
        <w:trPr>
          <w:trHeight w:hRule="exact" w:val="552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5E5DC4"/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5E5DC4">
        <w:trPr>
          <w:trHeight w:hRule="exact" w:val="178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знаний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Фрагментарные пред</w:t>
            </w:r>
            <w:r>
              <w:rPr>
                <w:sz w:val="22"/>
                <w:szCs w:val="22"/>
              </w:rPr>
              <w:softHyphen/>
              <w:t>ставления о методах научно</w:t>
            </w:r>
            <w:r>
              <w:rPr>
                <w:sz w:val="22"/>
                <w:szCs w:val="22"/>
              </w:rPr>
              <w:softHyphen/>
              <w:t>исследовательской деятельности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430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Сформированные, но содержащие</w:t>
            </w:r>
            <w:r>
              <w:rPr>
                <w:sz w:val="22"/>
                <w:szCs w:val="22"/>
              </w:rPr>
              <w:tab/>
              <w:t>некото</w:t>
            </w:r>
            <w:r>
              <w:rPr>
                <w:sz w:val="22"/>
                <w:szCs w:val="22"/>
              </w:rPr>
              <w:softHyphen/>
            </w:r>
          </w:p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рые пробелы пред</w:t>
            </w:r>
            <w:r>
              <w:rPr>
                <w:sz w:val="22"/>
                <w:szCs w:val="22"/>
              </w:rPr>
              <w:softHyphen/>
              <w:t>ставления о методах научно</w:t>
            </w:r>
            <w:r>
              <w:rPr>
                <w:sz w:val="22"/>
                <w:szCs w:val="22"/>
              </w:rPr>
              <w:softHyphen/>
              <w:t>исследовательской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Сформированные си</w:t>
            </w:r>
            <w:r>
              <w:rPr>
                <w:sz w:val="22"/>
                <w:szCs w:val="22"/>
              </w:rPr>
              <w:softHyphen/>
              <w:t>стематические пред</w:t>
            </w:r>
            <w:r>
              <w:rPr>
                <w:sz w:val="22"/>
                <w:szCs w:val="22"/>
              </w:rPr>
              <w:softHyphen/>
              <w:t>ставления о методах научно</w:t>
            </w:r>
            <w:r>
              <w:rPr>
                <w:sz w:val="22"/>
                <w:szCs w:val="22"/>
              </w:rPr>
              <w:softHyphen/>
              <w:t>исследовательской деятельности</w:t>
            </w:r>
          </w:p>
        </w:tc>
      </w:tr>
      <w:tr w:rsidR="005E5DC4">
        <w:trPr>
          <w:trHeight w:hRule="exact" w:val="76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Полнота характери</w:t>
            </w:r>
            <w:r>
              <w:rPr>
                <w:sz w:val="22"/>
                <w:szCs w:val="22"/>
              </w:rPr>
              <w:softHyphen/>
              <w:t>стики методов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541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фраг</w:t>
            </w:r>
            <w:r>
              <w:rPr>
                <w:sz w:val="22"/>
                <w:szCs w:val="22"/>
              </w:rPr>
              <w:softHyphen/>
              <w:t>ментарные</w:t>
            </w:r>
            <w:r>
              <w:rPr>
                <w:sz w:val="22"/>
                <w:szCs w:val="22"/>
              </w:rPr>
              <w:tab/>
              <w:t>знания</w:t>
            </w:r>
          </w:p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знание большинства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точное знание характеристик методов</w:t>
            </w:r>
          </w:p>
        </w:tc>
      </w:tr>
      <w:tr w:rsidR="005E5DC4">
        <w:trPr>
          <w:trHeight w:hRule="exact" w:val="358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704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технология</w:t>
            </w:r>
            <w:r>
              <w:rPr>
                <w:sz w:val="22"/>
                <w:szCs w:val="22"/>
              </w:rPr>
              <w:softHyphen/>
              <w:t>ми критического ана</w:t>
            </w:r>
            <w:r>
              <w:rPr>
                <w:sz w:val="22"/>
                <w:szCs w:val="22"/>
              </w:rPr>
              <w:softHyphen/>
              <w:t>лиза и оценки совре</w:t>
            </w:r>
            <w:r>
              <w:rPr>
                <w:sz w:val="22"/>
                <w:szCs w:val="22"/>
              </w:rPr>
              <w:softHyphen/>
              <w:t>менных научных до</w:t>
            </w:r>
            <w:r>
              <w:rPr>
                <w:sz w:val="22"/>
                <w:szCs w:val="22"/>
              </w:rPr>
              <w:softHyphen/>
              <w:t>стижений, генерирова</w:t>
            </w:r>
            <w:r>
              <w:rPr>
                <w:sz w:val="22"/>
                <w:szCs w:val="22"/>
              </w:rPr>
              <w:softHyphen/>
              <w:t>ния новых идей при решении исследова</w:t>
            </w:r>
            <w:r>
              <w:rPr>
                <w:sz w:val="22"/>
                <w:szCs w:val="22"/>
              </w:rPr>
              <w:softHyphen/>
              <w:t>тельских и практиче</w:t>
            </w:r>
            <w:r>
              <w:rPr>
                <w:sz w:val="22"/>
                <w:szCs w:val="22"/>
              </w:rPr>
              <w:softHyphen/>
              <w:t>ских задач, в том числе в</w:t>
            </w:r>
            <w:r>
              <w:rPr>
                <w:sz w:val="22"/>
                <w:szCs w:val="22"/>
              </w:rPr>
              <w:tab/>
              <w:t>меж</w:t>
            </w:r>
            <w:r>
              <w:rPr>
                <w:sz w:val="22"/>
                <w:szCs w:val="22"/>
              </w:rPr>
              <w:softHyphen/>
            </w:r>
          </w:p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дисциплинарных обла</w:t>
            </w:r>
            <w:r>
              <w:rPr>
                <w:sz w:val="22"/>
                <w:szCs w:val="22"/>
              </w:rPr>
              <w:softHyphen/>
              <w:t>стях.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Владеет отдельными направлениями </w:t>
            </w:r>
            <w:r>
              <w:t>тех</w:t>
            </w:r>
            <w:r>
              <w:softHyphen/>
              <w:t>нологий критическо</w:t>
            </w:r>
            <w:r>
              <w:softHyphen/>
              <w:t>го анализа и оценки современных науч</w:t>
            </w:r>
            <w:r>
              <w:softHyphen/>
              <w:t>ных достижений, генерирования но</w:t>
            </w:r>
            <w:r>
              <w:softHyphen/>
              <w:t>вых идей при реше</w:t>
            </w:r>
            <w:r>
              <w:softHyphen/>
              <w:t>нии исследователь</w:t>
            </w:r>
            <w:r>
              <w:softHyphen/>
              <w:t>ских и практических задач, в том числе в междисциплинарных областях.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>Владеет направления</w:t>
            </w:r>
            <w:r>
              <w:rPr>
                <w:sz w:val="22"/>
                <w:szCs w:val="22"/>
              </w:rPr>
              <w:softHyphen/>
              <w:t xml:space="preserve">ми </w:t>
            </w:r>
            <w:r>
              <w:t>технологий кри</w:t>
            </w:r>
            <w:r>
              <w:softHyphen/>
              <w:t>тического анализа и оценки современных научных достиже</w:t>
            </w:r>
            <w:r>
              <w:softHyphen/>
              <w:t>ний, генерирования новых идей при ре</w:t>
            </w:r>
            <w:r>
              <w:softHyphen/>
              <w:t>шении исследова</w:t>
            </w:r>
            <w:r>
              <w:softHyphen/>
              <w:t>тельских и практи</w:t>
            </w:r>
            <w:r>
              <w:softHyphen/>
              <w:t>ческих задач, в том числе в междисци</w:t>
            </w:r>
            <w:r>
              <w:softHyphen/>
              <w:t>плинарных областях.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направления</w:t>
            </w:r>
            <w:r>
              <w:rPr>
                <w:sz w:val="22"/>
                <w:szCs w:val="22"/>
              </w:rPr>
              <w:softHyphen/>
              <w:t xml:space="preserve">ми </w:t>
            </w:r>
            <w:r>
              <w:t>технологий кри</w:t>
            </w:r>
            <w:r>
              <w:softHyphen/>
              <w:t>тического анализа и оценки современных научных достиже</w:t>
            </w:r>
            <w:r>
              <w:softHyphen/>
              <w:t>ний, генерирования новых идей при ре</w:t>
            </w:r>
            <w:r>
              <w:softHyphen/>
              <w:t>шении исследова</w:t>
            </w:r>
            <w:r>
              <w:softHyphen/>
              <w:t>тельских и практи</w:t>
            </w:r>
            <w:r>
              <w:softHyphen/>
              <w:t>ческих задач, в том числе в междисци</w:t>
            </w:r>
            <w:r>
              <w:softHyphen/>
              <w:t xml:space="preserve">плинарных областях </w:t>
            </w:r>
            <w:r>
              <w:rPr>
                <w:sz w:val="22"/>
                <w:szCs w:val="22"/>
              </w:rPr>
              <w:t>на высоком уровне</w:t>
            </w:r>
          </w:p>
        </w:tc>
      </w:tr>
    </w:tbl>
    <w:p w:rsidR="005E5DC4" w:rsidRDefault="00FA7675">
      <w:pPr>
        <w:spacing w:line="1" w:lineRule="exact"/>
        <w:rPr>
          <w:sz w:val="2"/>
          <w:szCs w:val="2"/>
        </w:rPr>
      </w:pPr>
      <w:r>
        <w:br w:type="page"/>
      </w:r>
    </w:p>
    <w:p w:rsidR="005E5DC4" w:rsidRDefault="00FA7675">
      <w:pPr>
        <w:pStyle w:val="1"/>
        <w:spacing w:after="260"/>
        <w:ind w:firstLine="680"/>
      </w:pPr>
      <w:r>
        <w:rPr>
          <w:b/>
          <w:bCs/>
        </w:rPr>
        <w:lastRenderedPageBreak/>
        <w:t>УК2: способность проектировать и осуществлять комплексные исследования, в том числе междисциплинарные, на основе целостного системного научного мировоз</w:t>
      </w:r>
      <w:r>
        <w:rPr>
          <w:b/>
          <w:bCs/>
        </w:rPr>
        <w:softHyphen/>
        <w:t>зрения с использованием знаний в области истории и философии науки.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87"/>
        <w:gridCol w:w="3202"/>
      </w:tblGrid>
      <w:tr w:rsidR="005E5DC4">
        <w:trPr>
          <w:trHeight w:hRule="exact" w:val="56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Оценочные средства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rPr>
                <w:b/>
                <w:bCs/>
              </w:rPr>
              <w:t>Критерии оценивания ре</w:t>
            </w:r>
            <w:r>
              <w:rPr>
                <w:b/>
                <w:bCs/>
              </w:rPr>
              <w:softHyphen/>
              <w:t>зультатов обучения</w:t>
            </w:r>
          </w:p>
        </w:tc>
      </w:tr>
      <w:tr w:rsidR="005E5DC4">
        <w:trPr>
          <w:trHeight w:hRule="exact" w:val="835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ЗНАТЬ: методы научно</w:t>
            </w:r>
            <w:r>
              <w:softHyphen/>
              <w:t>исследовательской деятель</w:t>
            </w:r>
            <w:r>
              <w:softHyphen/>
              <w:t>ности.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12"/>
              </w:numPr>
              <w:tabs>
                <w:tab w:val="left" w:pos="130"/>
              </w:tabs>
              <w:ind w:firstLine="0"/>
              <w:jc w:val="both"/>
            </w:pPr>
            <w:r>
              <w:t>Программа исследования</w:t>
            </w:r>
          </w:p>
          <w:p w:rsidR="005E5DC4" w:rsidRDefault="00FA7675">
            <w:pPr>
              <w:pStyle w:val="a7"/>
              <w:numPr>
                <w:ilvl w:val="0"/>
                <w:numId w:val="12"/>
              </w:numPr>
              <w:tabs>
                <w:tab w:val="left" w:pos="139"/>
              </w:tabs>
              <w:ind w:firstLine="0"/>
              <w:jc w:val="both"/>
            </w:pPr>
            <w:r>
              <w:t>Типовые задачи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t>Г лубина знаний.</w:t>
            </w:r>
          </w:p>
          <w:p w:rsidR="005E5DC4" w:rsidRDefault="00FA7675">
            <w:pPr>
              <w:pStyle w:val="a7"/>
              <w:ind w:firstLine="0"/>
            </w:pPr>
            <w:r>
              <w:t>Полнота характеристики методов.</w:t>
            </w:r>
          </w:p>
        </w:tc>
      </w:tr>
      <w:tr w:rsidR="005E5DC4">
        <w:trPr>
          <w:trHeight w:hRule="exact" w:val="1675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531"/>
              </w:tabs>
              <w:ind w:firstLine="0"/>
              <w:jc w:val="both"/>
            </w:pPr>
            <w:r>
              <w:t>ВЛАДЕТЬ:</w:t>
            </w:r>
            <w:r>
              <w:tab/>
              <w:t>технологиями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планирования в профессио</w:t>
            </w:r>
            <w:r>
              <w:softHyphen/>
              <w:t>нальной деятельности в сфере научных исследова</w:t>
            </w:r>
            <w:r>
              <w:softHyphen/>
              <w:t>ний.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13"/>
              </w:numPr>
              <w:tabs>
                <w:tab w:val="left" w:pos="384"/>
              </w:tabs>
              <w:ind w:firstLine="0"/>
            </w:pPr>
            <w:r>
              <w:t>Индивидуальный план продвижения результатов исследований аспиранта</w:t>
            </w:r>
          </w:p>
          <w:p w:rsidR="005E5DC4" w:rsidRDefault="00FA7675">
            <w:pPr>
              <w:pStyle w:val="a7"/>
              <w:numPr>
                <w:ilvl w:val="0"/>
                <w:numId w:val="13"/>
              </w:numPr>
              <w:tabs>
                <w:tab w:val="left" w:pos="394"/>
              </w:tabs>
              <w:ind w:firstLine="0"/>
            </w:pPr>
            <w:r>
              <w:t>Типовые практические задания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536"/>
              </w:tabs>
              <w:ind w:firstLine="0"/>
            </w:pPr>
            <w:r>
              <w:t>Владение</w:t>
            </w:r>
            <w:r>
              <w:tab/>
              <w:t>технологиями</w:t>
            </w:r>
          </w:p>
          <w:p w:rsidR="005E5DC4" w:rsidRDefault="00FA7675">
            <w:pPr>
              <w:pStyle w:val="a7"/>
              <w:tabs>
                <w:tab w:val="left" w:pos="1795"/>
              </w:tabs>
              <w:ind w:firstLine="0"/>
            </w:pPr>
            <w:r>
              <w:t>планирования различных направлений</w:t>
            </w:r>
            <w:r>
              <w:tab/>
              <w:t>профессио</w:t>
            </w:r>
            <w:r>
              <w:softHyphen/>
            </w:r>
          </w:p>
          <w:p w:rsidR="005E5DC4" w:rsidRDefault="00FA7675">
            <w:pPr>
              <w:pStyle w:val="a7"/>
              <w:ind w:firstLine="0"/>
            </w:pPr>
            <w:r>
              <w:t>нальной деятельности (ис</w:t>
            </w:r>
            <w:r>
              <w:softHyphen/>
              <w:t>следования, продвижение, поиск и др.).</w:t>
            </w:r>
          </w:p>
        </w:tc>
      </w:tr>
    </w:tbl>
    <w:p w:rsidR="005E5DC4" w:rsidRDefault="005E5DC4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2390"/>
        <w:gridCol w:w="2395"/>
        <w:gridCol w:w="2314"/>
      </w:tblGrid>
      <w:tr w:rsidR="005E5DC4">
        <w:trPr>
          <w:trHeight w:hRule="exact" w:val="288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984"/>
              </w:tabs>
              <w:ind w:firstLine="0"/>
              <w:jc w:val="both"/>
            </w:pPr>
            <w:r>
              <w:rPr>
                <w:b/>
                <w:bCs/>
              </w:rPr>
              <w:t>Критерии оценива</w:t>
            </w:r>
            <w:r>
              <w:rPr>
                <w:b/>
                <w:bCs/>
              </w:rPr>
              <w:softHyphen/>
              <w:t>ния</w:t>
            </w:r>
            <w:r>
              <w:rPr>
                <w:b/>
                <w:bCs/>
              </w:rPr>
              <w:tab/>
              <w:t>результатов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обучения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Индикаторы оценивания результатов обучения</w:t>
            </w:r>
          </w:p>
        </w:tc>
      </w:tr>
      <w:tr w:rsidR="005E5DC4">
        <w:trPr>
          <w:trHeight w:hRule="exact" w:val="557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5E5DC4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5E5DC4">
        <w:trPr>
          <w:trHeight w:hRule="exact" w:val="177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знаний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Фрагментарные пред</w:t>
            </w:r>
            <w:r>
              <w:rPr>
                <w:sz w:val="22"/>
                <w:szCs w:val="22"/>
              </w:rPr>
              <w:softHyphen/>
              <w:t>ставления о методах научно</w:t>
            </w:r>
            <w:r>
              <w:rPr>
                <w:sz w:val="22"/>
                <w:szCs w:val="22"/>
              </w:rPr>
              <w:softHyphen/>
              <w:t>исследовательской деятельности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435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Сформированные, но содержащие</w:t>
            </w:r>
            <w:r>
              <w:rPr>
                <w:sz w:val="22"/>
                <w:szCs w:val="22"/>
              </w:rPr>
              <w:tab/>
              <w:t>некото</w:t>
            </w:r>
            <w:r>
              <w:rPr>
                <w:sz w:val="22"/>
                <w:szCs w:val="22"/>
              </w:rPr>
              <w:softHyphen/>
            </w:r>
          </w:p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рые пробелы пред</w:t>
            </w:r>
            <w:r>
              <w:rPr>
                <w:sz w:val="22"/>
                <w:szCs w:val="22"/>
              </w:rPr>
              <w:softHyphen/>
              <w:t>ставления о методах научно</w:t>
            </w:r>
            <w:r>
              <w:rPr>
                <w:sz w:val="22"/>
                <w:szCs w:val="22"/>
              </w:rPr>
              <w:softHyphen/>
              <w:t>исследовательской деятельности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30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Сформированные систематические представления о ме</w:t>
            </w:r>
            <w:r>
              <w:rPr>
                <w:sz w:val="22"/>
                <w:szCs w:val="22"/>
              </w:rPr>
              <w:softHyphen/>
              <w:t>тодах</w:t>
            </w:r>
            <w:r>
              <w:rPr>
                <w:sz w:val="22"/>
                <w:szCs w:val="22"/>
              </w:rPr>
              <w:tab/>
              <w:t>научно</w:t>
            </w:r>
            <w:r>
              <w:rPr>
                <w:sz w:val="22"/>
                <w:szCs w:val="22"/>
              </w:rPr>
              <w:softHyphen/>
            </w:r>
          </w:p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исследовательской деятельности</w:t>
            </w:r>
          </w:p>
        </w:tc>
      </w:tr>
      <w:tr w:rsidR="005E5DC4">
        <w:trPr>
          <w:trHeight w:hRule="exact" w:val="77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Полнота характеристи</w:t>
            </w:r>
            <w:r>
              <w:rPr>
                <w:sz w:val="22"/>
                <w:szCs w:val="22"/>
              </w:rPr>
              <w:softHyphen/>
              <w:t>ки методов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536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фраг</w:t>
            </w:r>
            <w:r>
              <w:rPr>
                <w:sz w:val="22"/>
                <w:szCs w:val="22"/>
              </w:rPr>
              <w:softHyphen/>
              <w:t>ментарные</w:t>
            </w:r>
            <w:r>
              <w:rPr>
                <w:sz w:val="22"/>
                <w:szCs w:val="22"/>
              </w:rPr>
              <w:tab/>
              <w:t>знания</w:t>
            </w:r>
          </w:p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знание большинства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точ</w:t>
            </w:r>
            <w:r>
              <w:rPr>
                <w:sz w:val="22"/>
                <w:szCs w:val="22"/>
              </w:rPr>
              <w:softHyphen/>
              <w:t>ное знание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</w:tr>
      <w:tr w:rsidR="005E5DC4">
        <w:trPr>
          <w:trHeight w:hRule="exact" w:val="178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технологиями планирования различ</w:t>
            </w:r>
            <w:r>
              <w:rPr>
                <w:sz w:val="22"/>
                <w:szCs w:val="22"/>
              </w:rPr>
              <w:softHyphen/>
              <w:t>ных направлений про</w:t>
            </w:r>
            <w:r>
              <w:rPr>
                <w:sz w:val="22"/>
                <w:szCs w:val="22"/>
              </w:rPr>
              <w:softHyphen/>
              <w:t>фессиональной дея</w:t>
            </w:r>
            <w:r>
              <w:rPr>
                <w:sz w:val="22"/>
                <w:szCs w:val="22"/>
              </w:rPr>
              <w:softHyphen/>
              <w:t>тельности (исследова</w:t>
            </w:r>
            <w:r>
              <w:rPr>
                <w:sz w:val="22"/>
                <w:szCs w:val="22"/>
              </w:rPr>
              <w:softHyphen/>
              <w:t>ния, продвижение, по</w:t>
            </w:r>
            <w:r>
              <w:rPr>
                <w:sz w:val="22"/>
                <w:szCs w:val="22"/>
              </w:rPr>
              <w:softHyphen/>
              <w:t>иск и др.)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отдельными направлениями плани</w:t>
            </w:r>
            <w:r>
              <w:rPr>
                <w:sz w:val="22"/>
                <w:szCs w:val="22"/>
              </w:rPr>
              <w:softHyphen/>
              <w:t>рования профессио</w:t>
            </w:r>
            <w:r>
              <w:rPr>
                <w:sz w:val="22"/>
                <w:szCs w:val="22"/>
              </w:rPr>
              <w:softHyphen/>
              <w:t>нальной деятельности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направления</w:t>
            </w:r>
            <w:r>
              <w:rPr>
                <w:sz w:val="22"/>
                <w:szCs w:val="22"/>
              </w:rPr>
              <w:softHyphen/>
              <w:t>ми планирования про</w:t>
            </w:r>
            <w:r>
              <w:rPr>
                <w:sz w:val="22"/>
                <w:szCs w:val="22"/>
              </w:rPr>
              <w:softHyphen/>
              <w:t>фессиональной дея</w:t>
            </w:r>
            <w:r>
              <w:rPr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направлени</w:t>
            </w:r>
            <w:r>
              <w:rPr>
                <w:sz w:val="22"/>
                <w:szCs w:val="22"/>
              </w:rPr>
              <w:softHyphen/>
              <w:t>ями планирования профессиональной деятельности на вы</w:t>
            </w:r>
            <w:r>
              <w:rPr>
                <w:sz w:val="22"/>
                <w:szCs w:val="22"/>
              </w:rPr>
              <w:softHyphen/>
              <w:t>соком уровне</w:t>
            </w:r>
          </w:p>
        </w:tc>
      </w:tr>
    </w:tbl>
    <w:p w:rsidR="005E5DC4" w:rsidRDefault="00FA7675">
      <w:pPr>
        <w:spacing w:line="1" w:lineRule="exact"/>
        <w:rPr>
          <w:sz w:val="2"/>
          <w:szCs w:val="2"/>
        </w:rPr>
      </w:pPr>
      <w:r>
        <w:br w:type="page"/>
      </w:r>
    </w:p>
    <w:p w:rsidR="005E5DC4" w:rsidRDefault="00FA7675">
      <w:pPr>
        <w:pStyle w:val="1"/>
        <w:spacing w:after="260"/>
        <w:ind w:firstLine="680"/>
      </w:pPr>
      <w:r>
        <w:rPr>
          <w:b/>
          <w:bCs/>
        </w:rPr>
        <w:lastRenderedPageBreak/>
        <w:t>УК 3: готовность участвовать в работе российских и международных исследо</w:t>
      </w:r>
      <w:r>
        <w:rPr>
          <w:b/>
          <w:bCs/>
        </w:rPr>
        <w:softHyphen/>
        <w:t>вательских коллективов по решению научных и образовательных задач.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87"/>
        <w:gridCol w:w="3202"/>
      </w:tblGrid>
      <w:tr w:rsidR="005E5DC4">
        <w:trPr>
          <w:trHeight w:hRule="exact" w:val="56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Оценочные средства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Критерии оценивания ре</w:t>
            </w:r>
            <w:r>
              <w:rPr>
                <w:b/>
                <w:bCs/>
              </w:rPr>
              <w:softHyphen/>
              <w:t>зультатов обучения</w:t>
            </w:r>
          </w:p>
        </w:tc>
      </w:tr>
      <w:tr w:rsidR="005E5DC4">
        <w:trPr>
          <w:trHeight w:hRule="exact" w:val="835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ЗНАТЬ: методы научно</w:t>
            </w:r>
            <w:r>
              <w:softHyphen/>
              <w:t>исследовательской деятель</w:t>
            </w:r>
            <w:r>
              <w:softHyphen/>
              <w:t>ности.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14"/>
              </w:numPr>
              <w:tabs>
                <w:tab w:val="left" w:pos="130"/>
              </w:tabs>
              <w:ind w:firstLine="0"/>
              <w:jc w:val="both"/>
            </w:pPr>
            <w:r>
              <w:t>Программа исследования</w:t>
            </w:r>
          </w:p>
          <w:p w:rsidR="005E5DC4" w:rsidRDefault="00FA7675">
            <w:pPr>
              <w:pStyle w:val="a7"/>
              <w:numPr>
                <w:ilvl w:val="0"/>
                <w:numId w:val="14"/>
              </w:numPr>
              <w:tabs>
                <w:tab w:val="left" w:pos="139"/>
              </w:tabs>
              <w:ind w:firstLine="0"/>
              <w:jc w:val="both"/>
            </w:pPr>
            <w:r>
              <w:t>Типовые задачи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Г лубина знаний.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Полнота характеристики методов.</w:t>
            </w:r>
          </w:p>
        </w:tc>
      </w:tr>
      <w:tr w:rsidR="005E5DC4">
        <w:trPr>
          <w:trHeight w:hRule="exact" w:val="1670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531"/>
              </w:tabs>
              <w:ind w:firstLine="0"/>
              <w:jc w:val="both"/>
            </w:pPr>
            <w:r>
              <w:t>ВЛАДЕТЬ:</w:t>
            </w:r>
            <w:r>
              <w:tab/>
              <w:t>технологиями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участия в работе российских и международных исследо</w:t>
            </w:r>
            <w:r>
              <w:softHyphen/>
              <w:t>вательских коллективов по решению научных и образо</w:t>
            </w:r>
            <w:r>
              <w:softHyphen/>
              <w:t>вательных задач.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15"/>
              </w:numPr>
              <w:tabs>
                <w:tab w:val="left" w:pos="384"/>
              </w:tabs>
              <w:ind w:firstLine="0"/>
            </w:pPr>
            <w:r>
              <w:t>Индивидуальный план продвижения результатов исследований аспиранта</w:t>
            </w:r>
          </w:p>
          <w:p w:rsidR="005E5DC4" w:rsidRDefault="00FA7675">
            <w:pPr>
              <w:pStyle w:val="a7"/>
              <w:numPr>
                <w:ilvl w:val="0"/>
                <w:numId w:val="15"/>
              </w:numPr>
              <w:tabs>
                <w:tab w:val="left" w:pos="394"/>
              </w:tabs>
              <w:ind w:firstLine="0"/>
            </w:pPr>
            <w:r>
              <w:t>Типовые практические задания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536"/>
              </w:tabs>
              <w:ind w:firstLine="0"/>
              <w:jc w:val="both"/>
            </w:pPr>
            <w:r>
              <w:t>Владение</w:t>
            </w:r>
            <w:r>
              <w:tab/>
              <w:t>технологиями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участия в работе российских и международных исследо</w:t>
            </w:r>
            <w:r>
              <w:softHyphen/>
              <w:t>вательских коллективов по решению научных и образо</w:t>
            </w:r>
            <w:r>
              <w:softHyphen/>
              <w:t>вательных задач.</w:t>
            </w:r>
          </w:p>
        </w:tc>
      </w:tr>
    </w:tbl>
    <w:p w:rsidR="005E5DC4" w:rsidRDefault="005E5DC4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2390"/>
        <w:gridCol w:w="2395"/>
        <w:gridCol w:w="2314"/>
      </w:tblGrid>
      <w:tr w:rsidR="005E5DC4">
        <w:trPr>
          <w:trHeight w:hRule="exact" w:val="288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984"/>
              </w:tabs>
              <w:ind w:firstLine="0"/>
              <w:jc w:val="both"/>
            </w:pPr>
            <w:r>
              <w:rPr>
                <w:b/>
                <w:bCs/>
              </w:rPr>
              <w:t>Критерии оценива</w:t>
            </w:r>
            <w:r>
              <w:rPr>
                <w:b/>
                <w:bCs/>
              </w:rPr>
              <w:softHyphen/>
              <w:t>ния</w:t>
            </w:r>
            <w:r>
              <w:rPr>
                <w:b/>
                <w:bCs/>
              </w:rPr>
              <w:tab/>
              <w:t>результатов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обучения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Индикаторы оценивания результатов обучения</w:t>
            </w:r>
          </w:p>
        </w:tc>
      </w:tr>
      <w:tr w:rsidR="005E5DC4">
        <w:trPr>
          <w:trHeight w:hRule="exact" w:val="557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5E5DC4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5E5DC4">
        <w:trPr>
          <w:trHeight w:hRule="exact" w:val="1272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знаний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Фрагментарные пред</w:t>
            </w:r>
            <w:r>
              <w:rPr>
                <w:sz w:val="22"/>
                <w:szCs w:val="22"/>
              </w:rPr>
              <w:softHyphen/>
              <w:t>ставления о методах научной интеграции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Сформированные, но содержащие некото</w:t>
            </w:r>
            <w:r>
              <w:rPr>
                <w:sz w:val="22"/>
                <w:szCs w:val="22"/>
              </w:rPr>
              <w:softHyphen/>
              <w:t>рые пробелы пред</w:t>
            </w:r>
            <w:r>
              <w:rPr>
                <w:sz w:val="22"/>
                <w:szCs w:val="22"/>
              </w:rPr>
              <w:softHyphen/>
              <w:t>ставления о методах научной интеграции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Сформированные систематические представления о ме</w:t>
            </w:r>
            <w:r>
              <w:rPr>
                <w:sz w:val="22"/>
                <w:szCs w:val="22"/>
              </w:rPr>
              <w:softHyphen/>
              <w:t>тодах научной инте</w:t>
            </w:r>
            <w:r>
              <w:rPr>
                <w:sz w:val="22"/>
                <w:szCs w:val="22"/>
              </w:rPr>
              <w:softHyphen/>
              <w:t>грации</w:t>
            </w:r>
          </w:p>
        </w:tc>
      </w:tr>
      <w:tr w:rsidR="005E5DC4">
        <w:trPr>
          <w:trHeight w:hRule="exact" w:val="76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Полнота характеристи</w:t>
            </w:r>
            <w:r>
              <w:rPr>
                <w:sz w:val="22"/>
                <w:szCs w:val="22"/>
              </w:rPr>
              <w:softHyphen/>
              <w:t>ки методов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536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фраг</w:t>
            </w:r>
            <w:r>
              <w:rPr>
                <w:sz w:val="22"/>
                <w:szCs w:val="22"/>
              </w:rPr>
              <w:softHyphen/>
              <w:t>ментарные</w:t>
            </w:r>
            <w:r>
              <w:rPr>
                <w:sz w:val="22"/>
                <w:szCs w:val="22"/>
              </w:rPr>
              <w:tab/>
              <w:t>знания</w:t>
            </w:r>
          </w:p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знание большинства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точ</w:t>
            </w:r>
            <w:r>
              <w:rPr>
                <w:sz w:val="22"/>
                <w:szCs w:val="22"/>
              </w:rPr>
              <w:softHyphen/>
              <w:t>ное знание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</w:tr>
      <w:tr w:rsidR="005E5DC4">
        <w:trPr>
          <w:trHeight w:hRule="exact" w:val="220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Владение технологиями </w:t>
            </w:r>
            <w:r>
              <w:t>участия в работе рос</w:t>
            </w:r>
            <w:r>
              <w:softHyphen/>
              <w:t>сийских и междуна</w:t>
            </w:r>
            <w:r>
              <w:softHyphen/>
              <w:t>родных исследова</w:t>
            </w:r>
            <w:r>
              <w:softHyphen/>
              <w:t>тельских коллективов по решению научных и образовательных задач.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отдельными научной интеграции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направления</w:t>
            </w:r>
            <w:r>
              <w:rPr>
                <w:sz w:val="22"/>
                <w:szCs w:val="22"/>
              </w:rPr>
              <w:softHyphen/>
              <w:t>ми научной интегра</w:t>
            </w:r>
            <w:r>
              <w:rPr>
                <w:sz w:val="22"/>
                <w:szCs w:val="22"/>
              </w:rPr>
              <w:softHyphen/>
              <w:t>ции (участвовал в ра</w:t>
            </w:r>
            <w:r>
              <w:rPr>
                <w:sz w:val="22"/>
                <w:szCs w:val="22"/>
              </w:rPr>
              <w:softHyphen/>
              <w:t>боте научного коллек</w:t>
            </w:r>
            <w:r>
              <w:rPr>
                <w:sz w:val="22"/>
                <w:szCs w:val="22"/>
              </w:rPr>
              <w:softHyphen/>
              <w:t>тива)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направлени</w:t>
            </w:r>
            <w:r>
              <w:rPr>
                <w:sz w:val="22"/>
                <w:szCs w:val="22"/>
              </w:rPr>
              <w:softHyphen/>
              <w:t>ями научной инте</w:t>
            </w:r>
            <w:r>
              <w:rPr>
                <w:sz w:val="22"/>
                <w:szCs w:val="22"/>
              </w:rPr>
              <w:softHyphen/>
              <w:t>грации на высоком уровне (участвовал в работе научного кол</w:t>
            </w:r>
            <w:r>
              <w:rPr>
                <w:sz w:val="22"/>
                <w:szCs w:val="22"/>
              </w:rPr>
              <w:softHyphen/>
              <w:t>лектива и в организа</w:t>
            </w:r>
            <w:r>
              <w:rPr>
                <w:sz w:val="22"/>
                <w:szCs w:val="22"/>
              </w:rPr>
              <w:softHyphen/>
              <w:t>ции конференций)</w:t>
            </w:r>
          </w:p>
        </w:tc>
      </w:tr>
    </w:tbl>
    <w:p w:rsidR="005E5DC4" w:rsidRDefault="00FA7675">
      <w:pPr>
        <w:spacing w:line="1" w:lineRule="exact"/>
        <w:rPr>
          <w:sz w:val="2"/>
          <w:szCs w:val="2"/>
        </w:rPr>
      </w:pPr>
      <w:r>
        <w:br w:type="page"/>
      </w:r>
    </w:p>
    <w:p w:rsidR="005E5DC4" w:rsidRDefault="00FA7675">
      <w:pPr>
        <w:pStyle w:val="1"/>
        <w:spacing w:after="260"/>
        <w:ind w:firstLine="680"/>
      </w:pPr>
      <w:r>
        <w:rPr>
          <w:b/>
          <w:bCs/>
        </w:rPr>
        <w:lastRenderedPageBreak/>
        <w:t>УК 4: готовность использовать современные методы и технологии научной коммуникации на государственном и иностранных языках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87"/>
        <w:gridCol w:w="3202"/>
      </w:tblGrid>
      <w:tr w:rsidR="005E5DC4">
        <w:trPr>
          <w:trHeight w:hRule="exact" w:val="562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Оценочные средства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rPr>
                <w:b/>
                <w:bCs/>
              </w:rPr>
              <w:t>Критерии оценивания ре</w:t>
            </w:r>
            <w:r>
              <w:rPr>
                <w:b/>
                <w:bCs/>
              </w:rPr>
              <w:softHyphen/>
              <w:t>зультатов обучения</w:t>
            </w:r>
          </w:p>
        </w:tc>
      </w:tr>
      <w:tr w:rsidR="005E5DC4">
        <w:trPr>
          <w:trHeight w:hRule="exact" w:val="840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ЗНАТЬ: методы научно</w:t>
            </w:r>
            <w:r>
              <w:softHyphen/>
              <w:t>исследовательской деятель</w:t>
            </w:r>
            <w:r>
              <w:softHyphen/>
              <w:t>ности.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16"/>
              </w:numPr>
              <w:tabs>
                <w:tab w:val="left" w:pos="130"/>
              </w:tabs>
              <w:ind w:firstLine="0"/>
              <w:jc w:val="both"/>
            </w:pPr>
            <w:r>
              <w:t>Программа исследования</w:t>
            </w:r>
          </w:p>
          <w:p w:rsidR="005E5DC4" w:rsidRDefault="00FA7675">
            <w:pPr>
              <w:pStyle w:val="a7"/>
              <w:numPr>
                <w:ilvl w:val="0"/>
                <w:numId w:val="16"/>
              </w:numPr>
              <w:tabs>
                <w:tab w:val="left" w:pos="139"/>
              </w:tabs>
              <w:ind w:firstLine="0"/>
              <w:jc w:val="both"/>
            </w:pPr>
            <w:r>
              <w:t>Типовые задачи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t>Г лубина знаний.</w:t>
            </w:r>
          </w:p>
          <w:p w:rsidR="005E5DC4" w:rsidRDefault="00FA7675">
            <w:pPr>
              <w:pStyle w:val="a7"/>
              <w:tabs>
                <w:tab w:val="left" w:pos="1354"/>
              </w:tabs>
              <w:ind w:firstLine="0"/>
            </w:pPr>
            <w:r>
              <w:t>Полнота</w:t>
            </w:r>
            <w:r>
              <w:tab/>
              <w:t>характеристики</w:t>
            </w:r>
          </w:p>
          <w:p w:rsidR="005E5DC4" w:rsidRDefault="00FA7675">
            <w:pPr>
              <w:pStyle w:val="a7"/>
              <w:ind w:firstLine="0"/>
            </w:pPr>
            <w:r>
              <w:t>методов.</w:t>
            </w:r>
          </w:p>
        </w:tc>
      </w:tr>
      <w:tr w:rsidR="005E5DC4">
        <w:trPr>
          <w:trHeight w:hRule="exact" w:val="1397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ВЛАДЕТЬ: современными методами и технологиями научной коммуникации на государственном и ино</w:t>
            </w:r>
            <w:r>
              <w:softHyphen/>
              <w:t>странных языках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numPr>
                <w:ilvl w:val="0"/>
                <w:numId w:val="17"/>
              </w:numPr>
              <w:tabs>
                <w:tab w:val="left" w:pos="384"/>
              </w:tabs>
              <w:ind w:firstLine="0"/>
            </w:pPr>
            <w:r>
              <w:t>Индивидуальный план продвижения результатов исследований аспиранта</w:t>
            </w:r>
          </w:p>
          <w:p w:rsidR="005E5DC4" w:rsidRDefault="00FA7675">
            <w:pPr>
              <w:pStyle w:val="a7"/>
              <w:numPr>
                <w:ilvl w:val="0"/>
                <w:numId w:val="17"/>
              </w:numPr>
              <w:tabs>
                <w:tab w:val="left" w:pos="394"/>
              </w:tabs>
              <w:ind w:firstLine="0"/>
            </w:pPr>
            <w:r>
              <w:t>Типовые практические задания.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t>Владение современными методами и технологиями научной коммуникации на государственном и ино</w:t>
            </w:r>
            <w:r>
              <w:softHyphen/>
              <w:t>странных языках</w:t>
            </w:r>
          </w:p>
        </w:tc>
      </w:tr>
    </w:tbl>
    <w:p w:rsidR="005E5DC4" w:rsidRDefault="005E5DC4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2390"/>
        <w:gridCol w:w="2395"/>
        <w:gridCol w:w="2314"/>
      </w:tblGrid>
      <w:tr w:rsidR="005E5DC4">
        <w:trPr>
          <w:trHeight w:hRule="exact" w:val="293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984"/>
              </w:tabs>
              <w:ind w:firstLine="0"/>
              <w:jc w:val="both"/>
            </w:pPr>
            <w:r>
              <w:rPr>
                <w:b/>
                <w:bCs/>
              </w:rPr>
              <w:t>Критерии оценива</w:t>
            </w:r>
            <w:r>
              <w:rPr>
                <w:b/>
                <w:bCs/>
              </w:rPr>
              <w:softHyphen/>
              <w:t>ния</w:t>
            </w:r>
            <w:r>
              <w:rPr>
                <w:b/>
                <w:bCs/>
              </w:rPr>
              <w:tab/>
              <w:t>результатов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обучения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Индикаторы оценивания результатов обучения</w:t>
            </w:r>
          </w:p>
        </w:tc>
      </w:tr>
      <w:tr w:rsidR="005E5DC4">
        <w:trPr>
          <w:trHeight w:hRule="exact" w:val="55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5E5DC4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5E5DC4">
        <w:trPr>
          <w:trHeight w:hRule="exact" w:val="269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знаний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Фрагментарные пред</w:t>
            </w:r>
            <w:r>
              <w:rPr>
                <w:sz w:val="22"/>
                <w:szCs w:val="22"/>
              </w:rPr>
              <w:softHyphen/>
              <w:t>ставления о методах научно</w:t>
            </w:r>
            <w:r>
              <w:rPr>
                <w:sz w:val="22"/>
                <w:szCs w:val="22"/>
              </w:rPr>
              <w:softHyphen/>
              <w:t>исследовательской деятельности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>Сформированные, но содержащие некото</w:t>
            </w:r>
            <w:r>
              <w:rPr>
                <w:sz w:val="22"/>
                <w:szCs w:val="22"/>
              </w:rPr>
              <w:softHyphen/>
              <w:t>рые пробелы пред</w:t>
            </w:r>
            <w:r>
              <w:rPr>
                <w:sz w:val="22"/>
                <w:szCs w:val="22"/>
              </w:rPr>
              <w:softHyphen/>
              <w:t xml:space="preserve">ставления о </w:t>
            </w:r>
            <w:r>
              <w:t>совре</w:t>
            </w:r>
            <w:r>
              <w:softHyphen/>
              <w:t>менных методах и технологиях науч</w:t>
            </w:r>
            <w:r>
              <w:softHyphen/>
              <w:t>ной коммуникации на государственном и иностранных язы</w:t>
            </w:r>
            <w:r>
              <w:softHyphen/>
              <w:t>ках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802"/>
              </w:tabs>
              <w:ind w:firstLine="0"/>
            </w:pPr>
            <w:r>
              <w:rPr>
                <w:sz w:val="22"/>
                <w:szCs w:val="22"/>
              </w:rPr>
              <w:t xml:space="preserve">Сформированные систематические представления о </w:t>
            </w:r>
            <w:r>
              <w:t>со</w:t>
            </w:r>
            <w:r>
              <w:softHyphen/>
              <w:t>временных методах и</w:t>
            </w:r>
            <w:r>
              <w:tab/>
              <w:t>технологиях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научной коммуни</w:t>
            </w:r>
            <w:r>
              <w:softHyphen/>
              <w:t>кации на государ</w:t>
            </w:r>
            <w:r>
              <w:softHyphen/>
              <w:t>ственном и ино</w:t>
            </w:r>
            <w:r>
              <w:softHyphen/>
              <w:t>странных языках</w:t>
            </w:r>
          </w:p>
        </w:tc>
      </w:tr>
      <w:tr w:rsidR="005E5DC4">
        <w:trPr>
          <w:trHeight w:hRule="exact" w:val="76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Полнота характеристи</w:t>
            </w:r>
            <w:r>
              <w:rPr>
                <w:sz w:val="22"/>
                <w:szCs w:val="22"/>
              </w:rPr>
              <w:softHyphen/>
              <w:t>ки методов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536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фраг</w:t>
            </w:r>
            <w:r>
              <w:rPr>
                <w:sz w:val="22"/>
                <w:szCs w:val="22"/>
              </w:rPr>
              <w:softHyphen/>
              <w:t>ментарные</w:t>
            </w:r>
            <w:r>
              <w:rPr>
                <w:sz w:val="22"/>
                <w:szCs w:val="22"/>
              </w:rPr>
              <w:tab/>
              <w:t>знания</w:t>
            </w:r>
          </w:p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знание большинства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точ</w:t>
            </w:r>
            <w:r>
              <w:rPr>
                <w:sz w:val="22"/>
                <w:szCs w:val="22"/>
              </w:rPr>
              <w:softHyphen/>
              <w:t>ное знание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</w:tr>
      <w:tr w:rsidR="005E5DC4">
        <w:trPr>
          <w:trHeight w:hRule="exact" w:val="220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Владение </w:t>
            </w:r>
            <w:r>
              <w:t>современ</w:t>
            </w:r>
            <w:r>
              <w:softHyphen/>
              <w:t>ными методами и технологиями науч</w:t>
            </w:r>
            <w:r>
              <w:softHyphen/>
              <w:t>ной коммуникации на государственном и иностранных языках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Владеет отдельными </w:t>
            </w:r>
            <w:r>
              <w:t>современными ме</w:t>
            </w:r>
            <w:r>
              <w:softHyphen/>
              <w:t>тодами и технологи</w:t>
            </w:r>
            <w:r>
              <w:softHyphen/>
              <w:t>ями научной комму</w:t>
            </w:r>
            <w:r>
              <w:softHyphen/>
              <w:t>никации на государ</w:t>
            </w:r>
            <w:r>
              <w:softHyphen/>
              <w:t>ственном и ино</w:t>
            </w:r>
            <w:r>
              <w:softHyphen/>
              <w:t>странных языках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Владеет </w:t>
            </w:r>
            <w:r>
              <w:t>современ</w:t>
            </w:r>
            <w:r>
              <w:softHyphen/>
              <w:t>ными методами и технологиями науч</w:t>
            </w:r>
            <w:r>
              <w:softHyphen/>
              <w:t>ной коммуникации на государственном и иностранных язы</w:t>
            </w:r>
            <w:r>
              <w:softHyphen/>
              <w:t>ках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Владеет </w:t>
            </w:r>
            <w:r>
              <w:t>современ</w:t>
            </w:r>
            <w:r>
              <w:softHyphen/>
              <w:t>ными методами и технологиями научной коммуни</w:t>
            </w:r>
            <w:r>
              <w:softHyphen/>
              <w:t>кации на государ</w:t>
            </w:r>
            <w:r>
              <w:softHyphen/>
              <w:t>ственном и ино</w:t>
            </w:r>
            <w:r>
              <w:softHyphen/>
              <w:t xml:space="preserve">странных языках </w:t>
            </w:r>
            <w:r>
              <w:rPr>
                <w:sz w:val="22"/>
                <w:szCs w:val="22"/>
              </w:rPr>
              <w:t>на высоком уровне</w:t>
            </w:r>
          </w:p>
        </w:tc>
      </w:tr>
    </w:tbl>
    <w:p w:rsidR="005E5DC4" w:rsidRDefault="00FA7675">
      <w:pPr>
        <w:spacing w:line="1" w:lineRule="exact"/>
        <w:rPr>
          <w:sz w:val="2"/>
          <w:szCs w:val="2"/>
        </w:rPr>
      </w:pPr>
      <w:r>
        <w:br w:type="page"/>
      </w:r>
    </w:p>
    <w:p w:rsidR="005E5DC4" w:rsidRDefault="00FA7675">
      <w:pPr>
        <w:pStyle w:val="1"/>
        <w:spacing w:after="260"/>
        <w:ind w:firstLine="680"/>
      </w:pPr>
      <w:r>
        <w:rPr>
          <w:b/>
          <w:bCs/>
        </w:rPr>
        <w:lastRenderedPageBreak/>
        <w:t>УК 5: способность планировать и решать задачи собственного профессиональ</w:t>
      </w:r>
      <w:r>
        <w:rPr>
          <w:b/>
          <w:bCs/>
        </w:rPr>
        <w:softHyphen/>
        <w:t>ного и личностного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87"/>
        <w:gridCol w:w="3202"/>
      </w:tblGrid>
      <w:tr w:rsidR="005E5DC4">
        <w:trPr>
          <w:trHeight w:hRule="exact" w:val="562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Оценочные средства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rPr>
                <w:b/>
                <w:bCs/>
              </w:rPr>
              <w:t>Критерии оценивания ре</w:t>
            </w:r>
            <w:r>
              <w:rPr>
                <w:b/>
                <w:bCs/>
              </w:rPr>
              <w:softHyphen/>
              <w:t>зультатов обучения</w:t>
            </w:r>
          </w:p>
        </w:tc>
      </w:tr>
      <w:tr w:rsidR="005E5DC4">
        <w:trPr>
          <w:trHeight w:hRule="exact" w:val="840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t>ЗНАТЬ: методы научно</w:t>
            </w:r>
            <w:r>
              <w:softHyphen/>
              <w:t>исследовательской деятель</w:t>
            </w:r>
            <w:r>
              <w:softHyphen/>
              <w:t>ности.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18"/>
              </w:numPr>
              <w:tabs>
                <w:tab w:val="left" w:pos="130"/>
              </w:tabs>
              <w:ind w:firstLine="0"/>
              <w:jc w:val="both"/>
            </w:pPr>
            <w:r>
              <w:t>Программа исследования</w:t>
            </w:r>
          </w:p>
          <w:p w:rsidR="005E5DC4" w:rsidRDefault="00FA7675">
            <w:pPr>
              <w:pStyle w:val="a7"/>
              <w:numPr>
                <w:ilvl w:val="0"/>
                <w:numId w:val="18"/>
              </w:numPr>
              <w:tabs>
                <w:tab w:val="left" w:pos="139"/>
              </w:tabs>
              <w:ind w:firstLine="0"/>
              <w:jc w:val="both"/>
            </w:pPr>
            <w:r>
              <w:t>Типовые задачи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</w:pPr>
            <w:r>
              <w:t>Г лубина знаний.</w:t>
            </w:r>
          </w:p>
          <w:p w:rsidR="005E5DC4" w:rsidRDefault="00FA7675">
            <w:pPr>
              <w:pStyle w:val="a7"/>
              <w:ind w:firstLine="0"/>
            </w:pPr>
            <w:r>
              <w:t>Полнота характеристики методов.</w:t>
            </w:r>
          </w:p>
        </w:tc>
      </w:tr>
      <w:tr w:rsidR="005E5DC4">
        <w:trPr>
          <w:trHeight w:hRule="exact" w:val="1397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579"/>
              </w:tabs>
              <w:spacing w:line="218" w:lineRule="auto"/>
              <w:ind w:firstLine="0"/>
              <w:rPr>
                <w:sz w:val="22"/>
                <w:szCs w:val="22"/>
              </w:rPr>
            </w:pPr>
            <w:r>
              <w:t>В ЛАДЕТЬ:</w:t>
            </w:r>
            <w:r>
              <w:tab/>
            </w:r>
            <w:r>
              <w:rPr>
                <w:sz w:val="22"/>
                <w:szCs w:val="22"/>
              </w:rPr>
              <w:t>способностью</w:t>
            </w:r>
          </w:p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планировать и решать задачи собственного профессиональ</w:t>
            </w:r>
            <w:r>
              <w:rPr>
                <w:sz w:val="22"/>
                <w:szCs w:val="22"/>
              </w:rPr>
              <w:softHyphen/>
              <w:t>ного и личностного развития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numPr>
                <w:ilvl w:val="0"/>
                <w:numId w:val="19"/>
              </w:numPr>
              <w:tabs>
                <w:tab w:val="left" w:pos="384"/>
              </w:tabs>
              <w:ind w:firstLine="0"/>
            </w:pPr>
            <w:r>
              <w:t>Индивидуальный план продвижения результатов исследований аспиранта</w:t>
            </w:r>
          </w:p>
          <w:p w:rsidR="005E5DC4" w:rsidRDefault="00FA7675">
            <w:pPr>
              <w:pStyle w:val="a7"/>
              <w:numPr>
                <w:ilvl w:val="0"/>
                <w:numId w:val="19"/>
              </w:numPr>
              <w:tabs>
                <w:tab w:val="left" w:pos="394"/>
              </w:tabs>
              <w:ind w:firstLine="0"/>
            </w:pPr>
            <w:r>
              <w:t>Типовые практические задания.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t xml:space="preserve">Владение </w:t>
            </w:r>
            <w:r>
              <w:rPr>
                <w:sz w:val="22"/>
                <w:szCs w:val="22"/>
              </w:rPr>
              <w:t>способностью пла</w:t>
            </w:r>
            <w:r>
              <w:rPr>
                <w:sz w:val="22"/>
                <w:szCs w:val="22"/>
              </w:rPr>
              <w:softHyphen/>
              <w:t>нировать и решать задачи соб</w:t>
            </w:r>
            <w:r>
              <w:rPr>
                <w:sz w:val="22"/>
                <w:szCs w:val="22"/>
              </w:rPr>
              <w:softHyphen/>
              <w:t>ственного профессионального и личностного развития</w:t>
            </w:r>
          </w:p>
        </w:tc>
      </w:tr>
    </w:tbl>
    <w:p w:rsidR="005E5DC4" w:rsidRDefault="005E5DC4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2390"/>
        <w:gridCol w:w="2395"/>
        <w:gridCol w:w="2314"/>
      </w:tblGrid>
      <w:tr w:rsidR="005E5DC4">
        <w:trPr>
          <w:trHeight w:hRule="exact" w:val="293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984"/>
              </w:tabs>
              <w:ind w:firstLine="0"/>
              <w:jc w:val="both"/>
            </w:pPr>
            <w:r>
              <w:rPr>
                <w:b/>
                <w:bCs/>
              </w:rPr>
              <w:t>Критерии оценива</w:t>
            </w:r>
            <w:r>
              <w:rPr>
                <w:b/>
                <w:bCs/>
              </w:rPr>
              <w:softHyphen/>
              <w:t>ния</w:t>
            </w:r>
            <w:r>
              <w:rPr>
                <w:b/>
                <w:bCs/>
              </w:rPr>
              <w:tab/>
              <w:t>результатов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обучения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Индикаторы оценивания результатов обучения</w:t>
            </w:r>
          </w:p>
        </w:tc>
      </w:tr>
      <w:tr w:rsidR="005E5DC4">
        <w:trPr>
          <w:trHeight w:hRule="exact" w:val="55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5E5DC4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5E5DC4">
        <w:trPr>
          <w:trHeight w:hRule="exact" w:val="2285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знаний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Фрагментарные пред</w:t>
            </w:r>
            <w:r>
              <w:rPr>
                <w:sz w:val="22"/>
                <w:szCs w:val="22"/>
              </w:rPr>
              <w:softHyphen/>
              <w:t>ставления о методах планирования и реше</w:t>
            </w:r>
            <w:r>
              <w:rPr>
                <w:sz w:val="22"/>
                <w:szCs w:val="22"/>
              </w:rPr>
              <w:softHyphen/>
              <w:t>ния задачи собствен</w:t>
            </w:r>
            <w:r>
              <w:rPr>
                <w:sz w:val="22"/>
                <w:szCs w:val="22"/>
              </w:rPr>
              <w:softHyphen/>
              <w:t>ного профессиональ</w:t>
            </w:r>
            <w:r>
              <w:rPr>
                <w:sz w:val="22"/>
                <w:szCs w:val="22"/>
              </w:rPr>
              <w:softHyphen/>
              <w:t>ного и личностного развития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Сформированные, но содержащие некото</w:t>
            </w:r>
            <w:r>
              <w:rPr>
                <w:sz w:val="22"/>
                <w:szCs w:val="22"/>
              </w:rPr>
              <w:softHyphen/>
              <w:t>рые пробелы пред</w:t>
            </w:r>
            <w:r>
              <w:rPr>
                <w:sz w:val="22"/>
                <w:szCs w:val="22"/>
              </w:rPr>
              <w:softHyphen/>
              <w:t>ставления о методах планирования и реше</w:t>
            </w:r>
            <w:r>
              <w:rPr>
                <w:sz w:val="22"/>
                <w:szCs w:val="22"/>
              </w:rPr>
              <w:softHyphen/>
              <w:t>ния задачи собствен</w:t>
            </w:r>
            <w:r>
              <w:rPr>
                <w:sz w:val="22"/>
                <w:szCs w:val="22"/>
              </w:rPr>
              <w:softHyphen/>
              <w:t>ного профессиональ</w:t>
            </w:r>
            <w:r>
              <w:rPr>
                <w:sz w:val="22"/>
                <w:szCs w:val="22"/>
              </w:rPr>
              <w:softHyphen/>
              <w:t>ного и личностного развития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Сформированные систематические представления о ме</w:t>
            </w:r>
            <w:r>
              <w:rPr>
                <w:sz w:val="22"/>
                <w:szCs w:val="22"/>
              </w:rPr>
              <w:softHyphen/>
              <w:t>тодах планирования и решения задачи соб</w:t>
            </w:r>
            <w:r>
              <w:rPr>
                <w:sz w:val="22"/>
                <w:szCs w:val="22"/>
              </w:rPr>
              <w:softHyphen/>
              <w:t>ственного професси</w:t>
            </w:r>
            <w:r>
              <w:rPr>
                <w:sz w:val="22"/>
                <w:szCs w:val="22"/>
              </w:rPr>
              <w:softHyphen/>
              <w:t>онального и личност</w:t>
            </w:r>
            <w:r>
              <w:rPr>
                <w:sz w:val="22"/>
                <w:szCs w:val="22"/>
              </w:rPr>
              <w:softHyphen/>
              <w:t>ного развития</w:t>
            </w:r>
          </w:p>
        </w:tc>
      </w:tr>
      <w:tr w:rsidR="005E5DC4">
        <w:trPr>
          <w:trHeight w:hRule="exact" w:val="76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Полнота характеристи</w:t>
            </w:r>
            <w:r>
              <w:rPr>
                <w:sz w:val="22"/>
                <w:szCs w:val="22"/>
              </w:rPr>
              <w:softHyphen/>
              <w:t>ки методов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536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фраг</w:t>
            </w:r>
            <w:r>
              <w:rPr>
                <w:sz w:val="22"/>
                <w:szCs w:val="22"/>
              </w:rPr>
              <w:softHyphen/>
              <w:t>ментарные</w:t>
            </w:r>
            <w:r>
              <w:rPr>
                <w:sz w:val="22"/>
                <w:szCs w:val="22"/>
              </w:rPr>
              <w:tab/>
              <w:t>знания</w:t>
            </w:r>
          </w:p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знание большинства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точ</w:t>
            </w:r>
            <w:r>
              <w:rPr>
                <w:sz w:val="22"/>
                <w:szCs w:val="22"/>
              </w:rPr>
              <w:softHyphen/>
              <w:t>ное знание характе</w:t>
            </w:r>
            <w:r>
              <w:rPr>
                <w:sz w:val="22"/>
                <w:szCs w:val="22"/>
              </w:rPr>
              <w:softHyphen/>
              <w:t>ристик методов</w:t>
            </w:r>
          </w:p>
        </w:tc>
      </w:tr>
      <w:tr w:rsidR="005E5DC4">
        <w:trPr>
          <w:trHeight w:hRule="exact" w:val="1790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392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</w:t>
            </w:r>
            <w:r>
              <w:rPr>
                <w:sz w:val="22"/>
                <w:szCs w:val="22"/>
              </w:rPr>
              <w:tab/>
              <w:t>методами</w:t>
            </w:r>
          </w:p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планирования и реше</w:t>
            </w:r>
            <w:r>
              <w:rPr>
                <w:sz w:val="22"/>
                <w:szCs w:val="22"/>
              </w:rPr>
              <w:softHyphen/>
              <w:t>ния задачи собственно</w:t>
            </w:r>
            <w:r>
              <w:rPr>
                <w:sz w:val="22"/>
                <w:szCs w:val="22"/>
              </w:rPr>
              <w:softHyphen/>
              <w:t>го профессионального и личностного развития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отдельными методами планирова</w:t>
            </w:r>
            <w:r>
              <w:rPr>
                <w:sz w:val="22"/>
                <w:szCs w:val="22"/>
              </w:rPr>
              <w:softHyphen/>
              <w:t>ния и решения задачи собственного профес</w:t>
            </w:r>
            <w:r>
              <w:rPr>
                <w:sz w:val="22"/>
                <w:szCs w:val="22"/>
              </w:rPr>
              <w:softHyphen/>
              <w:t>сионального и лич</w:t>
            </w:r>
            <w:r>
              <w:rPr>
                <w:sz w:val="22"/>
                <w:szCs w:val="22"/>
              </w:rPr>
              <w:softHyphen/>
              <w:t>ностного развития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267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</w:t>
            </w:r>
            <w:r>
              <w:rPr>
                <w:sz w:val="22"/>
                <w:szCs w:val="22"/>
              </w:rPr>
              <w:tab/>
              <w:t>методами</w:t>
            </w:r>
          </w:p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планирования и реше</w:t>
            </w:r>
            <w:r>
              <w:rPr>
                <w:sz w:val="22"/>
                <w:szCs w:val="22"/>
              </w:rPr>
              <w:softHyphen/>
              <w:t>ния задачи собствен</w:t>
            </w:r>
            <w:r>
              <w:rPr>
                <w:sz w:val="22"/>
                <w:szCs w:val="22"/>
              </w:rPr>
              <w:softHyphen/>
              <w:t>ного профессиональ</w:t>
            </w:r>
            <w:r>
              <w:rPr>
                <w:sz w:val="22"/>
                <w:szCs w:val="22"/>
              </w:rPr>
              <w:softHyphen/>
              <w:t>ного и личностного развития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методами планирования и ре</w:t>
            </w:r>
            <w:r>
              <w:rPr>
                <w:sz w:val="22"/>
                <w:szCs w:val="22"/>
              </w:rPr>
              <w:softHyphen/>
              <w:t>шения задачи соб</w:t>
            </w:r>
            <w:r>
              <w:rPr>
                <w:sz w:val="22"/>
                <w:szCs w:val="22"/>
              </w:rPr>
              <w:softHyphen/>
              <w:t>ственного професси</w:t>
            </w:r>
            <w:r>
              <w:rPr>
                <w:sz w:val="22"/>
                <w:szCs w:val="22"/>
              </w:rPr>
              <w:softHyphen/>
              <w:t>онального и личност</w:t>
            </w:r>
            <w:r>
              <w:rPr>
                <w:sz w:val="22"/>
                <w:szCs w:val="22"/>
              </w:rPr>
              <w:softHyphen/>
              <w:t>ного развития на вы</w:t>
            </w:r>
            <w:r>
              <w:rPr>
                <w:sz w:val="22"/>
                <w:szCs w:val="22"/>
              </w:rPr>
              <w:softHyphen/>
              <w:t>соком уровне</w:t>
            </w:r>
          </w:p>
        </w:tc>
      </w:tr>
    </w:tbl>
    <w:p w:rsidR="005E5DC4" w:rsidRDefault="005E5DC4">
      <w:pPr>
        <w:sectPr w:rsidR="005E5DC4">
          <w:pgSz w:w="11900" w:h="16840"/>
          <w:pgMar w:top="1172" w:right="698" w:bottom="2233" w:left="1578" w:header="0" w:footer="3" w:gutter="0"/>
          <w:cols w:space="720"/>
          <w:noEndnote/>
          <w:docGrid w:linePitch="360"/>
        </w:sectPr>
      </w:pPr>
    </w:p>
    <w:p w:rsidR="005E5DC4" w:rsidRDefault="00FA7675">
      <w:pPr>
        <w:pStyle w:val="1"/>
        <w:spacing w:after="260"/>
        <w:ind w:firstLine="680"/>
        <w:jc w:val="both"/>
      </w:pPr>
      <w:r>
        <w:rPr>
          <w:b/>
          <w:bCs/>
        </w:rPr>
        <w:lastRenderedPageBreak/>
        <w:t>ОПК 1 : способность самостоятельно осуществлять научно-исследовательскую деятельность в соответствующей профессиональной области с использованием со</w:t>
      </w:r>
      <w:r>
        <w:rPr>
          <w:b/>
          <w:bCs/>
        </w:rPr>
        <w:softHyphen/>
        <w:t>временных методов исследования и информационно-коммуникационных техноло</w:t>
      </w:r>
      <w:r>
        <w:rPr>
          <w:b/>
          <w:bCs/>
        </w:rPr>
        <w:softHyphen/>
        <w:t>гий.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87"/>
        <w:gridCol w:w="3202"/>
      </w:tblGrid>
      <w:tr w:rsidR="005E5DC4">
        <w:trPr>
          <w:trHeight w:hRule="exact" w:val="56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Оценочные средства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Критерии оценивания ре</w:t>
            </w:r>
            <w:r>
              <w:rPr>
                <w:b/>
                <w:bCs/>
              </w:rPr>
              <w:softHyphen/>
              <w:t>зультатов обучения</w:t>
            </w:r>
          </w:p>
        </w:tc>
      </w:tr>
      <w:tr w:rsidR="005E5DC4">
        <w:trPr>
          <w:trHeight w:hRule="exact" w:val="1114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УМЕТЬ: проектировать и осуществлять комплексные исследования, в том числе междисциплинарные.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20"/>
              </w:numPr>
              <w:tabs>
                <w:tab w:val="left" w:pos="130"/>
              </w:tabs>
              <w:ind w:firstLine="0"/>
              <w:jc w:val="both"/>
            </w:pPr>
            <w:r>
              <w:t>Программа исследования.</w:t>
            </w:r>
          </w:p>
          <w:p w:rsidR="005E5DC4" w:rsidRDefault="00FA7675">
            <w:pPr>
              <w:pStyle w:val="a7"/>
              <w:numPr>
                <w:ilvl w:val="0"/>
                <w:numId w:val="20"/>
              </w:numPr>
              <w:tabs>
                <w:tab w:val="left" w:pos="139"/>
              </w:tabs>
              <w:ind w:firstLine="0"/>
              <w:jc w:val="both"/>
            </w:pPr>
            <w:r>
              <w:t>Типовые задачи.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t>Качество представленной программы исследования.</w:t>
            </w:r>
          </w:p>
        </w:tc>
      </w:tr>
      <w:tr w:rsidR="005E5DC4">
        <w:trPr>
          <w:trHeight w:hRule="exact" w:val="1675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051"/>
              </w:tabs>
              <w:ind w:firstLine="0"/>
              <w:jc w:val="both"/>
            </w:pPr>
            <w:r>
              <w:t>УМЕТЬ: организовать тео</w:t>
            </w:r>
            <w:r>
              <w:softHyphen/>
              <w:t>ретическое и эксперимен</w:t>
            </w:r>
            <w:r>
              <w:softHyphen/>
              <w:t>тальное исследование в об</w:t>
            </w:r>
            <w:r>
              <w:softHyphen/>
              <w:t>ласти</w:t>
            </w:r>
            <w:r>
              <w:tab/>
              <w:t>профессиональной</w:t>
            </w:r>
          </w:p>
          <w:p w:rsidR="005E5DC4" w:rsidRDefault="00FA7675">
            <w:pPr>
              <w:pStyle w:val="a7"/>
              <w:ind w:firstLine="0"/>
            </w:pPr>
            <w:r>
              <w:t>деятельности.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21"/>
              </w:numPr>
              <w:tabs>
                <w:tab w:val="left" w:pos="149"/>
              </w:tabs>
              <w:ind w:firstLine="0"/>
              <w:jc w:val="both"/>
            </w:pPr>
            <w:r>
              <w:t>Программа работы научно</w:t>
            </w:r>
            <w:r>
              <w:softHyphen/>
              <w:t>исследовательского коллек</w:t>
            </w:r>
            <w:r>
              <w:softHyphen/>
              <w:t>тива.</w:t>
            </w:r>
          </w:p>
          <w:p w:rsidR="005E5DC4" w:rsidRDefault="00FA7675">
            <w:pPr>
              <w:pStyle w:val="a7"/>
              <w:numPr>
                <w:ilvl w:val="0"/>
                <w:numId w:val="21"/>
              </w:numPr>
              <w:tabs>
                <w:tab w:val="left" w:pos="389"/>
              </w:tabs>
              <w:ind w:firstLine="0"/>
              <w:jc w:val="both"/>
            </w:pPr>
            <w:r>
              <w:t>Типовые практические задания.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t>Способность организовать теоретическое и экспери</w:t>
            </w:r>
            <w:r>
              <w:softHyphen/>
              <w:t>ментальное исследование в области профессиональной деятельности.</w:t>
            </w:r>
          </w:p>
        </w:tc>
      </w:tr>
    </w:tbl>
    <w:p w:rsidR="005E5DC4" w:rsidRDefault="005E5DC4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5"/>
        <w:gridCol w:w="2386"/>
        <w:gridCol w:w="2390"/>
        <w:gridCol w:w="2333"/>
      </w:tblGrid>
      <w:tr w:rsidR="005E5DC4">
        <w:trPr>
          <w:trHeight w:hRule="exact" w:val="288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Критерии оценива</w:t>
            </w:r>
            <w:r>
              <w:rPr>
                <w:b/>
                <w:bCs/>
              </w:rPr>
              <w:softHyphen/>
              <w:t>ния результатов обучения</w:t>
            </w:r>
          </w:p>
        </w:tc>
        <w:tc>
          <w:tcPr>
            <w:tcW w:w="7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Индикаторы оценивания результатов обучения</w:t>
            </w:r>
          </w:p>
        </w:tc>
      </w:tr>
      <w:tr w:rsidR="005E5DC4">
        <w:trPr>
          <w:trHeight w:hRule="exact" w:val="552"/>
          <w:jc w:val="center"/>
        </w:trPr>
        <w:tc>
          <w:tcPr>
            <w:tcW w:w="251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5E5DC4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5E5DC4">
        <w:trPr>
          <w:trHeight w:hRule="exact" w:val="1939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представлен</w:t>
            </w:r>
            <w:r>
              <w:rPr>
                <w:sz w:val="22"/>
                <w:szCs w:val="22"/>
              </w:rPr>
              <w:softHyphen/>
              <w:t>ной программы иссле</w:t>
            </w:r>
            <w:r>
              <w:rPr>
                <w:sz w:val="22"/>
                <w:szCs w:val="22"/>
              </w:rPr>
              <w:softHyphen/>
              <w:t>дования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Слабое умение </w:t>
            </w:r>
            <w:r>
              <w:t>орга</w:t>
            </w:r>
            <w:r>
              <w:softHyphen/>
              <w:t>низации теоретиче</w:t>
            </w:r>
            <w:r>
              <w:softHyphen/>
              <w:t>ского и эксперимен</w:t>
            </w:r>
            <w:r>
              <w:softHyphen/>
              <w:t>тального исследова</w:t>
            </w:r>
            <w:r>
              <w:softHyphen/>
              <w:t>ния в области про</w:t>
            </w:r>
            <w:r>
              <w:softHyphen/>
              <w:t>фессиональной дея</w:t>
            </w:r>
            <w:r>
              <w:softHyphen/>
              <w:t>тельности.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Нестабильное умение </w:t>
            </w:r>
            <w:r>
              <w:t>организации теоре</w:t>
            </w:r>
            <w:r>
              <w:softHyphen/>
              <w:t>тического и экспе</w:t>
            </w:r>
            <w:r>
              <w:softHyphen/>
              <w:t>риментального ис</w:t>
            </w:r>
            <w:r>
              <w:softHyphen/>
              <w:t>следования в обла</w:t>
            </w:r>
            <w:r>
              <w:softHyphen/>
              <w:t>сти профессиональ</w:t>
            </w:r>
            <w:r>
              <w:softHyphen/>
              <w:t>ной деятельности.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Стабильное умение </w:t>
            </w:r>
            <w:r>
              <w:t>организации теоре</w:t>
            </w:r>
            <w:r>
              <w:softHyphen/>
              <w:t>тического и экспе</w:t>
            </w:r>
            <w:r>
              <w:softHyphen/>
              <w:t>риментального ис</w:t>
            </w:r>
            <w:r>
              <w:softHyphen/>
              <w:t>следования в обла</w:t>
            </w:r>
            <w:r>
              <w:softHyphen/>
              <w:t>сти профессиональ</w:t>
            </w:r>
            <w:r>
              <w:softHyphen/>
              <w:t>ной деятельности.</w:t>
            </w:r>
          </w:p>
        </w:tc>
      </w:tr>
      <w:tr w:rsidR="005E5DC4">
        <w:trPr>
          <w:trHeight w:hRule="exact" w:val="1949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Способность </w:t>
            </w:r>
            <w:r>
              <w:t>органи</w:t>
            </w:r>
            <w:r>
              <w:softHyphen/>
              <w:t>зовать теоретическое и экспериментальное исследование в обла</w:t>
            </w:r>
            <w:r>
              <w:softHyphen/>
              <w:t>сти профессиональ</w:t>
            </w:r>
            <w:r>
              <w:softHyphen/>
              <w:t>ной деятельности.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Слабое умение </w:t>
            </w:r>
            <w:r>
              <w:t>орга</w:t>
            </w:r>
            <w:r>
              <w:softHyphen/>
              <w:t>низовать теоретиче</w:t>
            </w:r>
            <w:r>
              <w:softHyphen/>
              <w:t>ское и эксперимен</w:t>
            </w:r>
            <w:r>
              <w:softHyphen/>
              <w:t>тальное исследова</w:t>
            </w:r>
            <w:r>
              <w:softHyphen/>
              <w:t>ние в области про</w:t>
            </w:r>
            <w:r>
              <w:softHyphen/>
              <w:t>фессиональной дея</w:t>
            </w:r>
            <w:r>
              <w:softHyphen/>
              <w:t>тельности.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Нестабильное умение </w:t>
            </w:r>
            <w:r>
              <w:t>организовать теоре</w:t>
            </w:r>
            <w:r>
              <w:softHyphen/>
              <w:t>тическое и экспери</w:t>
            </w:r>
            <w:r>
              <w:softHyphen/>
              <w:t>ментальное исследо</w:t>
            </w:r>
            <w:r>
              <w:softHyphen/>
              <w:t>вание в области профессиональной деятельности.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Стабильное умение </w:t>
            </w:r>
            <w:r>
              <w:t>организовать теоре</w:t>
            </w:r>
            <w:r>
              <w:softHyphen/>
              <w:t>тическое и экспе</w:t>
            </w:r>
            <w:r>
              <w:softHyphen/>
              <w:t>риментальное ис</w:t>
            </w:r>
            <w:r>
              <w:softHyphen/>
              <w:t>следование в обла</w:t>
            </w:r>
            <w:r>
              <w:softHyphen/>
              <w:t>сти профессиональ</w:t>
            </w:r>
            <w:r>
              <w:softHyphen/>
              <w:t>ной деятельности.</w:t>
            </w:r>
          </w:p>
        </w:tc>
      </w:tr>
    </w:tbl>
    <w:p w:rsidR="005E5DC4" w:rsidRDefault="005E5DC4">
      <w:pPr>
        <w:sectPr w:rsidR="005E5DC4">
          <w:pgSz w:w="11900" w:h="16840"/>
          <w:pgMar w:top="1172" w:right="698" w:bottom="1172" w:left="1578" w:header="0" w:footer="3" w:gutter="0"/>
          <w:cols w:space="720"/>
          <w:noEndnote/>
          <w:docGrid w:linePitch="360"/>
        </w:sectPr>
      </w:pPr>
    </w:p>
    <w:p w:rsidR="005E5DC4" w:rsidRDefault="00FA7675">
      <w:pPr>
        <w:pStyle w:val="1"/>
        <w:spacing w:after="260"/>
        <w:ind w:firstLine="680"/>
      </w:pPr>
      <w:r>
        <w:rPr>
          <w:b/>
          <w:bCs/>
        </w:rPr>
        <w:lastRenderedPageBreak/>
        <w:t>ОПК 2 : готовность к преподавательской деятельности по основным образова</w:t>
      </w:r>
      <w:r>
        <w:rPr>
          <w:b/>
          <w:bCs/>
        </w:rPr>
        <w:softHyphen/>
        <w:t>тельным программам высшего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87"/>
        <w:gridCol w:w="3202"/>
      </w:tblGrid>
      <w:tr w:rsidR="005E5DC4">
        <w:trPr>
          <w:trHeight w:hRule="exact" w:val="56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</w:pPr>
            <w:r>
              <w:rPr>
                <w:b/>
                <w:bCs/>
              </w:rPr>
              <w:t>Оценочные средства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Критерии оценивания ре</w:t>
            </w:r>
            <w:r>
              <w:rPr>
                <w:b/>
                <w:bCs/>
              </w:rPr>
              <w:softHyphen/>
              <w:t>зультатов обучения</w:t>
            </w:r>
          </w:p>
        </w:tc>
      </w:tr>
      <w:tr w:rsidR="005E5DC4">
        <w:trPr>
          <w:trHeight w:hRule="exact" w:val="1944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478"/>
              </w:tabs>
              <w:ind w:firstLine="0"/>
              <w:jc w:val="both"/>
            </w:pPr>
            <w:r>
              <w:t>УМЕТЬ:</w:t>
            </w:r>
            <w:r>
              <w:tab/>
              <w:t>проектировать</w:t>
            </w:r>
          </w:p>
          <w:p w:rsidR="005E5DC4" w:rsidRDefault="00FA7675">
            <w:pPr>
              <w:pStyle w:val="a7"/>
              <w:tabs>
                <w:tab w:val="left" w:pos="2549"/>
              </w:tabs>
              <w:ind w:firstLine="0"/>
              <w:jc w:val="both"/>
            </w:pPr>
            <w:r>
              <w:t>преподавательскую</w:t>
            </w:r>
            <w:r>
              <w:tab/>
              <w:t>дея</w:t>
            </w:r>
            <w:r>
              <w:softHyphen/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тельность, в том числе с ис</w:t>
            </w:r>
            <w:r>
              <w:softHyphen/>
              <w:t>пользованием современных информационно</w:t>
            </w:r>
            <w:r>
              <w:softHyphen/>
              <w:t>коммуникационных техно</w:t>
            </w:r>
            <w:r>
              <w:softHyphen/>
              <w:t>логий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22"/>
              </w:numPr>
              <w:tabs>
                <w:tab w:val="left" w:pos="134"/>
              </w:tabs>
              <w:ind w:firstLine="0"/>
            </w:pPr>
            <w:r>
              <w:t>Программа.</w:t>
            </w:r>
          </w:p>
          <w:p w:rsidR="005E5DC4" w:rsidRDefault="00FA7675">
            <w:pPr>
              <w:pStyle w:val="a7"/>
              <w:numPr>
                <w:ilvl w:val="0"/>
                <w:numId w:val="22"/>
              </w:numPr>
              <w:tabs>
                <w:tab w:val="left" w:pos="139"/>
              </w:tabs>
              <w:ind w:firstLine="0"/>
            </w:pPr>
            <w:r>
              <w:t>Типовые задачи.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t>Качество представленной программы.</w:t>
            </w:r>
          </w:p>
        </w:tc>
      </w:tr>
    </w:tbl>
    <w:p w:rsidR="005E5DC4" w:rsidRDefault="005E5DC4">
      <w:pPr>
        <w:spacing w:after="259" w:line="1" w:lineRule="exact"/>
      </w:pPr>
    </w:p>
    <w:p w:rsidR="005E5DC4" w:rsidRDefault="005E5DC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2390"/>
        <w:gridCol w:w="2395"/>
        <w:gridCol w:w="2314"/>
      </w:tblGrid>
      <w:tr w:rsidR="005E5DC4">
        <w:trPr>
          <w:trHeight w:hRule="exact" w:val="288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984"/>
              </w:tabs>
              <w:ind w:firstLine="0"/>
              <w:jc w:val="both"/>
            </w:pPr>
            <w:r>
              <w:rPr>
                <w:b/>
                <w:bCs/>
              </w:rPr>
              <w:t>Критерии оценива</w:t>
            </w:r>
            <w:r>
              <w:rPr>
                <w:b/>
                <w:bCs/>
              </w:rPr>
              <w:softHyphen/>
              <w:t>ния</w:t>
            </w:r>
            <w:r>
              <w:rPr>
                <w:b/>
                <w:bCs/>
              </w:rPr>
              <w:tab/>
              <w:t>результатов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обучения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Индикаторы оценивания результатов обучения</w:t>
            </w:r>
          </w:p>
        </w:tc>
      </w:tr>
      <w:tr w:rsidR="005E5DC4">
        <w:trPr>
          <w:trHeight w:hRule="exact" w:val="557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5E5DC4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5E5DC4">
        <w:trPr>
          <w:trHeight w:hRule="exact" w:val="249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представлен</w:t>
            </w:r>
            <w:r>
              <w:rPr>
                <w:sz w:val="22"/>
                <w:szCs w:val="22"/>
              </w:rPr>
              <w:softHyphen/>
              <w:t>ной программы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tabs>
                <w:tab w:val="left" w:pos="1258"/>
              </w:tabs>
              <w:ind w:firstLine="0"/>
              <w:jc w:val="both"/>
            </w:pPr>
            <w:r>
              <w:rPr>
                <w:sz w:val="22"/>
                <w:szCs w:val="22"/>
              </w:rPr>
              <w:t xml:space="preserve">Слабое умение </w:t>
            </w:r>
            <w:r>
              <w:t>проек</w:t>
            </w:r>
            <w:r>
              <w:softHyphen/>
              <w:t>тировать преподава</w:t>
            </w:r>
            <w:r>
              <w:softHyphen/>
              <w:t>тельскую</w:t>
            </w:r>
            <w:r>
              <w:tab/>
              <w:t>деятель</w:t>
            </w:r>
            <w:r>
              <w:softHyphen/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t>ность, в том числе с использованием со</w:t>
            </w:r>
            <w:r>
              <w:softHyphen/>
              <w:t>временных инфор</w:t>
            </w:r>
            <w:r>
              <w:softHyphen/>
              <w:t>мационно- коммуникационных технологий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Нестабильное умение </w:t>
            </w:r>
            <w:r>
              <w:t>проектировать пре</w:t>
            </w:r>
            <w:r>
              <w:softHyphen/>
              <w:t>подавательскую дея</w:t>
            </w:r>
            <w:r>
              <w:softHyphen/>
              <w:t>тельность, в том числе с использова</w:t>
            </w:r>
            <w:r>
              <w:softHyphen/>
              <w:t>нием современных информационно</w:t>
            </w:r>
            <w:r>
              <w:softHyphen/>
              <w:t>коммуникационных технологий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sz w:val="22"/>
                <w:szCs w:val="22"/>
              </w:rPr>
              <w:t xml:space="preserve">Стабильное умение </w:t>
            </w:r>
            <w:r>
              <w:t>проектировать пре</w:t>
            </w:r>
            <w:r>
              <w:softHyphen/>
              <w:t>подавательскую деятельность, в том числе с использова</w:t>
            </w:r>
            <w:r>
              <w:softHyphen/>
              <w:t>нием современных информационно</w:t>
            </w:r>
            <w:r>
              <w:softHyphen/>
              <w:t>коммуникационных технологий</w:t>
            </w:r>
          </w:p>
        </w:tc>
      </w:tr>
    </w:tbl>
    <w:p w:rsidR="005E5DC4" w:rsidRDefault="005E5DC4">
      <w:pPr>
        <w:spacing w:after="259" w:line="1" w:lineRule="exact"/>
      </w:pPr>
    </w:p>
    <w:p w:rsidR="005E5DC4" w:rsidRDefault="00FA7675">
      <w:pPr>
        <w:pStyle w:val="11"/>
        <w:keepNext/>
        <w:keepLines/>
        <w:spacing w:after="260"/>
        <w:ind w:firstLine="680"/>
      </w:pPr>
      <w:bookmarkStart w:id="127" w:name="bookmark129"/>
      <w:bookmarkStart w:id="128" w:name="bookmark130"/>
      <w:bookmarkStart w:id="129" w:name="bookmark131"/>
      <w:r>
        <w:t>ПК 1: Готовность использовать для решения конкретных исследовательских задач методы современных информационных технологий</w:t>
      </w:r>
      <w:bookmarkEnd w:id="127"/>
      <w:bookmarkEnd w:id="128"/>
      <w:bookmarkEnd w:id="129"/>
    </w:p>
    <w:p w:rsidR="005E5DC4" w:rsidRDefault="00FA7675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254000" distB="0" distL="0" distR="0" simplePos="0" relativeHeight="125829382" behindDoc="0" locked="0" layoutInCell="1" allowOverlap="1">
                <wp:simplePos x="0" y="0"/>
                <wp:positionH relativeFrom="page">
                  <wp:posOffset>1419225</wp:posOffset>
                </wp:positionH>
                <wp:positionV relativeFrom="paragraph">
                  <wp:posOffset>254000</wp:posOffset>
                </wp:positionV>
                <wp:extent cx="1207135" cy="21018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35FE1" w:rsidRDefault="00D35FE1">
                            <w:pPr>
                              <w:pStyle w:val="1"/>
                              <w:ind w:firstLine="0"/>
                            </w:pPr>
                            <w:r>
                              <w:t>Автор программы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3" o:spid="_x0000_s1026" type="#_x0000_t202" style="position:absolute;margin-left:111.75pt;margin-top:20pt;width:95.05pt;height:16.55pt;z-index:125829382;visibility:visible;mso-wrap-style:none;mso-wrap-distance-left:0;mso-wrap-distance-top:2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" filled="f" stroked="f">
                <v:textbox inset="0,0,0,0">
                  <w:txbxContent>
                    <w:p w:rsidR="00890158" w:rsidRDefault="00890158">
                      <w:pPr>
                        <w:pStyle w:val="1"/>
                        <w:ind w:firstLine="0"/>
                      </w:pPr>
                      <w:r>
                        <w:t>Автор программы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54000" distB="0" distL="0" distR="0" simplePos="0" relativeHeight="125829384" behindDoc="0" locked="0" layoutInCell="1" allowOverlap="1">
                <wp:simplePos x="0" y="0"/>
                <wp:positionH relativeFrom="page">
                  <wp:posOffset>3086735</wp:posOffset>
                </wp:positionH>
                <wp:positionV relativeFrom="paragraph">
                  <wp:posOffset>254000</wp:posOffset>
                </wp:positionV>
                <wp:extent cx="3310255" cy="21018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25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35FE1" w:rsidRDefault="00D35FE1">
                            <w:pPr>
                              <w:pStyle w:val="1"/>
                              <w:tabs>
                                <w:tab w:val="left" w:leader="underscore" w:pos="3240"/>
                              </w:tabs>
                              <w:ind w:firstLine="0"/>
                            </w:pPr>
                            <w:r>
                              <w:tab/>
                              <w:t>/ Галимянов А.Ф. /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27" type="#_x0000_t202" style="position:absolute;margin-left:243.05pt;margin-top:20pt;width:260.65pt;height:16.55pt;z-index:125829384;visibility:visible;mso-wrap-style:none;mso-wrap-distance-left:0;mso-wrap-distance-top:2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" filled="f" stroked="f">
                <v:textbox inset="0,0,0,0">
                  <w:txbxContent>
                    <w:p w:rsidR="00890158" w:rsidRDefault="00890158">
                      <w:pPr>
                        <w:pStyle w:val="1"/>
                        <w:tabs>
                          <w:tab w:val="left" w:leader="underscore" w:pos="3240"/>
                        </w:tabs>
                        <w:ind w:firstLine="0"/>
                      </w:pPr>
                      <w:r>
                        <w:tab/>
                        <w:t xml:space="preserve">/ </w:t>
                      </w:r>
                      <w:proofErr w:type="spellStart"/>
                      <w:r>
                        <w:t>Галимянов</w:t>
                      </w:r>
                      <w:proofErr w:type="spellEnd"/>
                      <w:r>
                        <w:t xml:space="preserve"> А.Ф. 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87"/>
        <w:gridCol w:w="3202"/>
      </w:tblGrid>
      <w:tr w:rsidR="005E5DC4">
        <w:trPr>
          <w:trHeight w:hRule="exact" w:val="562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</w:pPr>
            <w:r>
              <w:rPr>
                <w:b/>
                <w:bCs/>
              </w:rPr>
              <w:t>Оценочные средства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Критерии оценивания ре</w:t>
            </w:r>
            <w:r>
              <w:rPr>
                <w:b/>
                <w:bCs/>
              </w:rPr>
              <w:softHyphen/>
              <w:t>зультатов обучения</w:t>
            </w:r>
          </w:p>
        </w:tc>
      </w:tr>
      <w:tr w:rsidR="005E5DC4">
        <w:trPr>
          <w:trHeight w:hRule="exact" w:val="1402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УМЕТЬ: использовать для решения конкретных иссле</w:t>
            </w:r>
            <w:r>
              <w:softHyphen/>
              <w:t>довательских задач методы современных информацион</w:t>
            </w:r>
            <w:r>
              <w:softHyphen/>
              <w:t>ных технологий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numPr>
                <w:ilvl w:val="0"/>
                <w:numId w:val="23"/>
              </w:numPr>
              <w:tabs>
                <w:tab w:val="left" w:pos="149"/>
              </w:tabs>
              <w:ind w:firstLine="0"/>
            </w:pPr>
            <w:r>
              <w:t>Программа исследования и готовые статьи.</w:t>
            </w:r>
          </w:p>
          <w:p w:rsidR="005E5DC4" w:rsidRDefault="00FA7675">
            <w:pPr>
              <w:pStyle w:val="a7"/>
              <w:numPr>
                <w:ilvl w:val="0"/>
                <w:numId w:val="23"/>
              </w:numPr>
              <w:tabs>
                <w:tab w:val="left" w:pos="389"/>
              </w:tabs>
              <w:ind w:firstLine="0"/>
            </w:pPr>
            <w:r>
              <w:t>Типовые практические задания 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Способность использовать для решения конкретных исследовательских задач методы современных ин</w:t>
            </w:r>
            <w:r>
              <w:softHyphen/>
              <w:t>формационных технологий</w:t>
            </w:r>
          </w:p>
        </w:tc>
      </w:tr>
    </w:tbl>
    <w:p w:rsidR="005E5DC4" w:rsidRDefault="005E5DC4">
      <w:pPr>
        <w:spacing w:after="259" w:line="1" w:lineRule="exact"/>
      </w:pPr>
    </w:p>
    <w:p w:rsidR="005E5DC4" w:rsidRDefault="005E5DC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2390"/>
        <w:gridCol w:w="2395"/>
        <w:gridCol w:w="2314"/>
      </w:tblGrid>
      <w:tr w:rsidR="005E5DC4">
        <w:trPr>
          <w:trHeight w:hRule="exact" w:val="293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984"/>
              </w:tabs>
              <w:ind w:firstLine="0"/>
              <w:jc w:val="both"/>
            </w:pPr>
            <w:r>
              <w:rPr>
                <w:b/>
                <w:bCs/>
              </w:rPr>
              <w:t>Критерии оценива</w:t>
            </w:r>
            <w:r>
              <w:rPr>
                <w:b/>
                <w:bCs/>
              </w:rPr>
              <w:softHyphen/>
              <w:t>ния</w:t>
            </w:r>
            <w:r>
              <w:rPr>
                <w:b/>
                <w:bCs/>
              </w:rPr>
              <w:tab/>
              <w:t>результатов</w:t>
            </w:r>
          </w:p>
          <w:p w:rsidR="005E5DC4" w:rsidRDefault="00FA7675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>обучения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Индикаторы оценивания результатов обучения</w:t>
            </w:r>
          </w:p>
        </w:tc>
      </w:tr>
      <w:tr w:rsidR="005E5DC4">
        <w:trPr>
          <w:trHeight w:hRule="exact" w:val="55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5DC4" w:rsidRDefault="005E5DC4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5E5DC4">
        <w:trPr>
          <w:trHeight w:hRule="exact" w:val="2222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DC4" w:rsidRDefault="00FA7675">
            <w:pPr>
              <w:pStyle w:val="a7"/>
              <w:ind w:firstLine="0"/>
              <w:jc w:val="both"/>
            </w:pPr>
            <w:r>
              <w:t>Способность исполь</w:t>
            </w:r>
            <w:r>
              <w:softHyphen/>
              <w:t>зовать для решения конкретных исследо</w:t>
            </w:r>
            <w:r>
              <w:softHyphen/>
              <w:t>вательских задач ме</w:t>
            </w:r>
            <w:r>
              <w:softHyphen/>
              <w:t>тоды современных информационных технологий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Частично освоенное умение использова</w:t>
            </w:r>
            <w:r>
              <w:softHyphen/>
              <w:t>ния для решения конкретных иссле</w:t>
            </w:r>
            <w:r>
              <w:softHyphen/>
              <w:t>довательских задач методы современ</w:t>
            </w:r>
            <w:r>
              <w:softHyphen/>
              <w:t>ных информацион</w:t>
            </w:r>
            <w:r>
              <w:softHyphen/>
              <w:t>ных технологий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ind w:firstLine="0"/>
              <w:jc w:val="both"/>
            </w:pPr>
            <w:r>
              <w:t>В целом успешное умение использова</w:t>
            </w:r>
            <w:r>
              <w:softHyphen/>
              <w:t>ния для решения конкретных иссле</w:t>
            </w:r>
            <w:r>
              <w:softHyphen/>
              <w:t>довательских задач методы современ</w:t>
            </w:r>
            <w:r>
              <w:softHyphen/>
              <w:t>ных информацион</w:t>
            </w:r>
            <w:r>
              <w:softHyphen/>
              <w:t>ных технологий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DC4" w:rsidRDefault="00FA7675">
            <w:pPr>
              <w:pStyle w:val="a7"/>
              <w:tabs>
                <w:tab w:val="left" w:pos="1162"/>
              </w:tabs>
              <w:ind w:firstLine="0"/>
            </w:pPr>
            <w:r>
              <w:t>Успешное умение использования для решения</w:t>
            </w:r>
            <w:r>
              <w:tab/>
              <w:t>конкрет</w:t>
            </w:r>
            <w:r>
              <w:softHyphen/>
            </w:r>
          </w:p>
          <w:p w:rsidR="005E5DC4" w:rsidRDefault="00FA7675">
            <w:pPr>
              <w:pStyle w:val="a7"/>
              <w:tabs>
                <w:tab w:val="left" w:pos="1699"/>
              </w:tabs>
              <w:ind w:firstLine="0"/>
            </w:pPr>
            <w:r>
              <w:t>ных исследователь</w:t>
            </w:r>
            <w:r>
              <w:softHyphen/>
              <w:t>ских задач методы современных</w:t>
            </w:r>
            <w:r>
              <w:tab/>
              <w:t>ин</w:t>
            </w:r>
            <w:r>
              <w:softHyphen/>
            </w:r>
          </w:p>
          <w:p w:rsidR="005E5DC4" w:rsidRDefault="00FA7675">
            <w:pPr>
              <w:pStyle w:val="a7"/>
              <w:ind w:firstLine="0"/>
            </w:pPr>
            <w:r>
              <w:t>формационных технологий</w:t>
            </w:r>
          </w:p>
        </w:tc>
      </w:tr>
    </w:tbl>
    <w:p w:rsidR="005E5DC4" w:rsidRDefault="005E5DC4">
      <w:pPr>
        <w:sectPr w:rsidR="005E5DC4">
          <w:pgSz w:w="11900" w:h="16840"/>
          <w:pgMar w:top="1172" w:right="698" w:bottom="898" w:left="1578" w:header="0" w:footer="3" w:gutter="0"/>
          <w:cols w:space="720"/>
          <w:noEndnote/>
          <w:docGrid w:linePitch="360"/>
        </w:sectPr>
      </w:pPr>
    </w:p>
    <w:p w:rsidR="005E5DC4" w:rsidRDefault="005E5DC4">
      <w:pPr>
        <w:spacing w:line="131" w:lineRule="exact"/>
        <w:rPr>
          <w:sz w:val="11"/>
          <w:szCs w:val="11"/>
        </w:rPr>
      </w:pPr>
    </w:p>
    <w:p w:rsidR="005E5DC4" w:rsidRDefault="005E5DC4">
      <w:pPr>
        <w:spacing w:line="1" w:lineRule="exact"/>
        <w:sectPr w:rsidR="005E5DC4">
          <w:type w:val="continuous"/>
          <w:pgSz w:w="11900" w:h="16840"/>
          <w:pgMar w:top="1172" w:right="0" w:bottom="898" w:left="0" w:header="0" w:footer="3" w:gutter="0"/>
          <w:cols w:space="720"/>
          <w:noEndnote/>
          <w:docGrid w:linePitch="360"/>
        </w:sectPr>
      </w:pPr>
    </w:p>
    <w:p w:rsidR="005E5DC4" w:rsidRDefault="00FA7675">
      <w:pPr>
        <w:pStyle w:val="1"/>
        <w:ind w:firstLine="0"/>
        <w:jc w:val="center"/>
      </w:pPr>
      <w:r>
        <w:lastRenderedPageBreak/>
        <w:t>Зам. директора по науке ИПС АН РТ/./</w:t>
      </w:r>
    </w:p>
    <w:sectPr w:rsidR="005E5DC4">
      <w:type w:val="continuous"/>
      <w:pgSz w:w="11900" w:h="16840"/>
      <w:pgMar w:top="1172" w:right="698" w:bottom="898" w:left="15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D0" w:rsidRDefault="009925D0">
      <w:r>
        <w:separator/>
      </w:r>
    </w:p>
  </w:endnote>
  <w:endnote w:type="continuationSeparator" w:id="0">
    <w:p w:rsidR="009925D0" w:rsidRDefault="00992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E1" w:rsidRDefault="00D35FE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6905625</wp:posOffset>
              </wp:positionH>
              <wp:positionV relativeFrom="page">
                <wp:posOffset>10430510</wp:posOffset>
              </wp:positionV>
              <wp:extent cx="103505" cy="850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FE1" w:rsidRDefault="00D35FE1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2004C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543.75pt;margin-top:821.3pt;width:8.15pt;height:6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" filled="f" stroked="f">
              <v:textbox style="mso-fit-shape-to-text:t" inset="0,0,0,0">
                <w:txbxContent>
                  <w:p w:rsidR="00D35FE1" w:rsidRDefault="00D35FE1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2004C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D0" w:rsidRDefault="009925D0"/>
  </w:footnote>
  <w:footnote w:type="continuationSeparator" w:id="0">
    <w:p w:rsidR="009925D0" w:rsidRDefault="009925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E1" w:rsidRDefault="00D35FE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3997960</wp:posOffset>
              </wp:positionH>
              <wp:positionV relativeFrom="page">
                <wp:posOffset>500380</wp:posOffset>
              </wp:positionV>
              <wp:extent cx="106680" cy="8509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FE1" w:rsidRDefault="00D35FE1">
                          <w:pPr>
                            <w:pStyle w:val="22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314.8pt;margin-top:39.4pt;width:8.4pt;height:6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" filled="f" stroked="f">
              <v:textbox style="mso-fit-shape-to-text:t" inset="0,0,0,0">
                <w:txbxContent>
                  <w:p w:rsidR="00D35FE1" w:rsidRDefault="00D35FE1">
                    <w:pPr>
                      <w:pStyle w:val="2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9C"/>
    <w:multiLevelType w:val="multilevel"/>
    <w:tmpl w:val="AE603C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9601E"/>
    <w:multiLevelType w:val="multilevel"/>
    <w:tmpl w:val="583441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97A33"/>
    <w:multiLevelType w:val="multilevel"/>
    <w:tmpl w:val="ADF4E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9B1707"/>
    <w:multiLevelType w:val="multilevel"/>
    <w:tmpl w:val="1874A2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415971"/>
    <w:multiLevelType w:val="multilevel"/>
    <w:tmpl w:val="3BF6D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FF4978"/>
    <w:multiLevelType w:val="multilevel"/>
    <w:tmpl w:val="80C21E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C853C3"/>
    <w:multiLevelType w:val="multilevel"/>
    <w:tmpl w:val="49A47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5B45CF"/>
    <w:multiLevelType w:val="multilevel"/>
    <w:tmpl w:val="A11C43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674179"/>
    <w:multiLevelType w:val="multilevel"/>
    <w:tmpl w:val="E18E8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A64CD3"/>
    <w:multiLevelType w:val="multilevel"/>
    <w:tmpl w:val="146816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5C64E2"/>
    <w:multiLevelType w:val="multilevel"/>
    <w:tmpl w:val="E28819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B070F7"/>
    <w:multiLevelType w:val="multilevel"/>
    <w:tmpl w:val="05DAED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A0250A"/>
    <w:multiLevelType w:val="multilevel"/>
    <w:tmpl w:val="4460A0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560493"/>
    <w:multiLevelType w:val="multilevel"/>
    <w:tmpl w:val="76728B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2C739C"/>
    <w:multiLevelType w:val="multilevel"/>
    <w:tmpl w:val="DAE4DD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955CFA"/>
    <w:multiLevelType w:val="multilevel"/>
    <w:tmpl w:val="615A19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E9720F"/>
    <w:multiLevelType w:val="multilevel"/>
    <w:tmpl w:val="DC5EB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6751B6"/>
    <w:multiLevelType w:val="multilevel"/>
    <w:tmpl w:val="185CFA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8C569A"/>
    <w:multiLevelType w:val="multilevel"/>
    <w:tmpl w:val="47420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411C08"/>
    <w:multiLevelType w:val="multilevel"/>
    <w:tmpl w:val="29B8CA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B240DF"/>
    <w:multiLevelType w:val="multilevel"/>
    <w:tmpl w:val="C136AE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DD32EA"/>
    <w:multiLevelType w:val="multilevel"/>
    <w:tmpl w:val="FE0CC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6527FD"/>
    <w:multiLevelType w:val="multilevel"/>
    <w:tmpl w:val="B5286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9"/>
  </w:num>
  <w:num w:numId="3">
    <w:abstractNumId w:val="2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20"/>
  </w:num>
  <w:num w:numId="9">
    <w:abstractNumId w:val="22"/>
  </w:num>
  <w:num w:numId="10">
    <w:abstractNumId w:val="14"/>
  </w:num>
  <w:num w:numId="11">
    <w:abstractNumId w:val="12"/>
  </w:num>
  <w:num w:numId="12">
    <w:abstractNumId w:val="15"/>
  </w:num>
  <w:num w:numId="13">
    <w:abstractNumId w:val="16"/>
  </w:num>
  <w:num w:numId="14">
    <w:abstractNumId w:val="0"/>
  </w:num>
  <w:num w:numId="15">
    <w:abstractNumId w:val="7"/>
  </w:num>
  <w:num w:numId="16">
    <w:abstractNumId w:val="3"/>
  </w:num>
  <w:num w:numId="17">
    <w:abstractNumId w:val="18"/>
  </w:num>
  <w:num w:numId="18">
    <w:abstractNumId w:val="8"/>
  </w:num>
  <w:num w:numId="19">
    <w:abstractNumId w:val="6"/>
  </w:num>
  <w:num w:numId="20">
    <w:abstractNumId w:val="17"/>
  </w:num>
  <w:num w:numId="21">
    <w:abstractNumId w:val="21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E5DC4"/>
    <w:rsid w:val="00122F46"/>
    <w:rsid w:val="002A6FF3"/>
    <w:rsid w:val="004A654B"/>
    <w:rsid w:val="004E67C4"/>
    <w:rsid w:val="00531B01"/>
    <w:rsid w:val="00540FEF"/>
    <w:rsid w:val="005E5DC4"/>
    <w:rsid w:val="00770965"/>
    <w:rsid w:val="0082039D"/>
    <w:rsid w:val="00890158"/>
    <w:rsid w:val="009925D0"/>
    <w:rsid w:val="009A2C47"/>
    <w:rsid w:val="009D5FDF"/>
    <w:rsid w:val="00A2004C"/>
    <w:rsid w:val="00BA13D2"/>
    <w:rsid w:val="00D35FE1"/>
    <w:rsid w:val="00DD7F9C"/>
    <w:rsid w:val="00F37043"/>
    <w:rsid w:val="00FA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F31"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40"/>
      <w:jc w:val="center"/>
    </w:pPr>
    <w:rPr>
      <w:rFonts w:ascii="Times New Roman" w:eastAsia="Times New Roman" w:hAnsi="Times New Roman" w:cs="Times New Roman"/>
      <w:color w:val="2E2F31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4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pacing w:line="233" w:lineRule="auto"/>
      <w:ind w:firstLine="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4E67C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2">
    <w:name w:val="Без интервала1"/>
    <w:rsid w:val="004E67C4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D35F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35FE1"/>
    <w:rPr>
      <w:color w:val="000000"/>
    </w:rPr>
  </w:style>
  <w:style w:type="paragraph" w:styleId="ab">
    <w:name w:val="footer"/>
    <w:basedOn w:val="a"/>
    <w:link w:val="ac"/>
    <w:uiPriority w:val="99"/>
    <w:unhideWhenUsed/>
    <w:rsid w:val="00D35F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35FE1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A200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004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F31"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40"/>
      <w:jc w:val="center"/>
    </w:pPr>
    <w:rPr>
      <w:rFonts w:ascii="Times New Roman" w:eastAsia="Times New Roman" w:hAnsi="Times New Roman" w:cs="Times New Roman"/>
      <w:color w:val="2E2F31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4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pacing w:line="233" w:lineRule="auto"/>
      <w:ind w:firstLine="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4E67C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2">
    <w:name w:val="Без интервала1"/>
    <w:rsid w:val="004E67C4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D35F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35FE1"/>
    <w:rPr>
      <w:color w:val="000000"/>
    </w:rPr>
  </w:style>
  <w:style w:type="paragraph" w:styleId="ab">
    <w:name w:val="footer"/>
    <w:basedOn w:val="a"/>
    <w:link w:val="ac"/>
    <w:uiPriority w:val="99"/>
    <w:unhideWhenUsed/>
    <w:rsid w:val="00D35F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35FE1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A200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004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encyclopedia.ru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formika.ru" TargetMode="External"/><Relationship Id="rId17" Type="http://schemas.openxmlformats.org/officeDocument/2006/relationships/hyperlink" Target="http://catalog.all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do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edlib.ru/Books/1/0158/index.s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lbest.ru/union/" TargetMode="External"/><Relationship Id="rId10" Type="http://schemas.openxmlformats.org/officeDocument/2006/relationships/hyperlink" Target="http://www.pedlib.ru/Books/1/0158/index.s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searchengin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4717</Words>
  <Characters>26891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ОБРАЗОВА-НИЯ РОССИЙСКОЙ ФЕДЕРАЦИИ</vt:lpstr>
    </vt:vector>
  </TitlesOfParts>
  <Company/>
  <LinksUpToDate>false</LinksUpToDate>
  <CharactersWithSpaces>31545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ОБРАЗОВА-НИЯ РОССИЙСКОЙ ФЕДЕРАЦИИ</dc:title>
  <dc:creator>Болтнев А.М.</dc:creator>
  <cp:lastModifiedBy>LeysanAZ</cp:lastModifiedBy>
  <cp:revision>2</cp:revision>
  <dcterms:created xsi:type="dcterms:W3CDTF">2023-08-28T12:21:00Z</dcterms:created>
  <dcterms:modified xsi:type="dcterms:W3CDTF">2023-08-28T12:21:00Z</dcterms:modified>
</cp:coreProperties>
</file>